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15A9A" w14:textId="77777777" w:rsidR="001104AB" w:rsidRPr="001E36B9" w:rsidRDefault="001104AB" w:rsidP="001104AB">
      <w:pPr>
        <w:pStyle w:val="Numatytasis"/>
        <w:spacing w:after="0" w:line="240" w:lineRule="auto"/>
        <w:ind w:left="5184"/>
        <w:rPr>
          <w:rFonts w:ascii="Times New Roman" w:hAnsi="Times New Roman"/>
          <w:color w:val="auto"/>
          <w:sz w:val="24"/>
          <w:szCs w:val="24"/>
        </w:rPr>
      </w:pPr>
      <w:bookmarkStart w:id="0" w:name="_GoBack"/>
      <w:bookmarkEnd w:id="0"/>
      <w:r w:rsidRPr="001E36B9">
        <w:rPr>
          <w:rFonts w:ascii="Times New Roman" w:hAnsi="Times New Roman"/>
          <w:color w:val="auto"/>
          <w:sz w:val="24"/>
          <w:szCs w:val="24"/>
        </w:rPr>
        <w:t>PATVIRTINTA</w:t>
      </w:r>
    </w:p>
    <w:p w14:paraId="14D15A9B" w14:textId="77777777" w:rsidR="001104AB" w:rsidRPr="001E36B9" w:rsidRDefault="001104AB" w:rsidP="001104AB">
      <w:pPr>
        <w:pStyle w:val="Numatytasis"/>
        <w:spacing w:after="0" w:line="240" w:lineRule="auto"/>
        <w:ind w:left="5184"/>
        <w:rPr>
          <w:rFonts w:ascii="Times New Roman" w:hAnsi="Times New Roman"/>
          <w:color w:val="auto"/>
          <w:sz w:val="24"/>
          <w:szCs w:val="24"/>
        </w:rPr>
      </w:pPr>
      <w:r w:rsidRPr="001E36B9">
        <w:rPr>
          <w:rFonts w:ascii="Times New Roman" w:hAnsi="Times New Roman"/>
          <w:color w:val="auto"/>
          <w:sz w:val="24"/>
          <w:szCs w:val="24"/>
        </w:rPr>
        <w:t xml:space="preserve">Šiaulių rajono savivaldybės administracijos </w:t>
      </w:r>
    </w:p>
    <w:p w14:paraId="14D15A9C" w14:textId="50D530DD" w:rsidR="001104AB" w:rsidRPr="001E36B9" w:rsidRDefault="001104AB" w:rsidP="001104AB">
      <w:pPr>
        <w:pStyle w:val="Numatytasis"/>
        <w:spacing w:after="0" w:line="240" w:lineRule="auto"/>
        <w:ind w:left="5184"/>
        <w:rPr>
          <w:rFonts w:ascii="Times New Roman" w:hAnsi="Times New Roman"/>
          <w:color w:val="auto"/>
          <w:sz w:val="24"/>
          <w:szCs w:val="24"/>
        </w:rPr>
      </w:pPr>
      <w:r>
        <w:rPr>
          <w:rFonts w:ascii="Times New Roman" w:hAnsi="Times New Roman"/>
          <w:color w:val="auto"/>
          <w:sz w:val="24"/>
          <w:szCs w:val="24"/>
        </w:rPr>
        <w:t>direktoriaus 201</w:t>
      </w:r>
      <w:r w:rsidR="00806B30">
        <w:rPr>
          <w:rFonts w:ascii="Times New Roman" w:hAnsi="Times New Roman"/>
          <w:color w:val="auto"/>
          <w:sz w:val="24"/>
          <w:szCs w:val="24"/>
        </w:rPr>
        <w:t>9</w:t>
      </w:r>
      <w:r>
        <w:rPr>
          <w:rFonts w:ascii="Times New Roman" w:hAnsi="Times New Roman"/>
          <w:color w:val="auto"/>
          <w:sz w:val="24"/>
          <w:szCs w:val="24"/>
        </w:rPr>
        <w:t xml:space="preserve"> m. </w:t>
      </w:r>
      <w:r w:rsidR="00806B30">
        <w:rPr>
          <w:rFonts w:ascii="Times New Roman" w:hAnsi="Times New Roman"/>
          <w:color w:val="auto"/>
          <w:sz w:val="24"/>
          <w:szCs w:val="24"/>
        </w:rPr>
        <w:t>liepos</w:t>
      </w:r>
      <w:r w:rsidRPr="001E36B9">
        <w:rPr>
          <w:rFonts w:ascii="Times New Roman" w:hAnsi="Times New Roman"/>
          <w:color w:val="auto"/>
          <w:sz w:val="24"/>
          <w:szCs w:val="24"/>
        </w:rPr>
        <w:t xml:space="preserve"> </w:t>
      </w:r>
      <w:r w:rsidR="00391B64">
        <w:rPr>
          <w:rFonts w:ascii="Times New Roman" w:hAnsi="Times New Roman"/>
          <w:color w:val="auto"/>
          <w:sz w:val="24"/>
          <w:szCs w:val="24"/>
        </w:rPr>
        <w:t>10</w:t>
      </w:r>
      <w:r>
        <w:rPr>
          <w:rFonts w:ascii="Times New Roman" w:hAnsi="Times New Roman"/>
          <w:color w:val="auto"/>
          <w:sz w:val="24"/>
          <w:szCs w:val="24"/>
        </w:rPr>
        <w:t xml:space="preserve"> </w:t>
      </w:r>
      <w:r w:rsidRPr="001E36B9">
        <w:rPr>
          <w:rFonts w:ascii="Times New Roman" w:hAnsi="Times New Roman"/>
          <w:color w:val="auto"/>
          <w:sz w:val="24"/>
          <w:szCs w:val="24"/>
        </w:rPr>
        <w:t xml:space="preserve"> d.</w:t>
      </w:r>
    </w:p>
    <w:p w14:paraId="14D15A9D" w14:textId="7D0B74FE" w:rsidR="001104AB" w:rsidRPr="001E36B9" w:rsidRDefault="001104AB" w:rsidP="001104AB">
      <w:pPr>
        <w:pStyle w:val="Numatytasis"/>
        <w:spacing w:after="0" w:line="240" w:lineRule="auto"/>
        <w:ind w:left="5184"/>
        <w:rPr>
          <w:rFonts w:ascii="Times New Roman" w:hAnsi="Times New Roman"/>
          <w:color w:val="auto"/>
          <w:sz w:val="24"/>
          <w:szCs w:val="24"/>
        </w:rPr>
      </w:pPr>
      <w:r w:rsidRPr="001E36B9">
        <w:rPr>
          <w:rFonts w:ascii="Times New Roman" w:hAnsi="Times New Roman"/>
          <w:color w:val="auto"/>
          <w:sz w:val="24"/>
          <w:szCs w:val="24"/>
        </w:rPr>
        <w:t>įsakymu Nr. A-</w:t>
      </w:r>
      <w:r w:rsidR="00391B64">
        <w:rPr>
          <w:rFonts w:ascii="Times New Roman" w:hAnsi="Times New Roman"/>
          <w:color w:val="auto"/>
          <w:sz w:val="24"/>
          <w:szCs w:val="24"/>
        </w:rPr>
        <w:t>972</w:t>
      </w:r>
    </w:p>
    <w:p w14:paraId="14D15A9E" w14:textId="77777777" w:rsidR="003E728D" w:rsidRDefault="00251CCB" w:rsidP="003E728D">
      <w:pPr>
        <w:tabs>
          <w:tab w:val="left" w:pos="6096"/>
          <w:tab w:val="center" w:pos="9922"/>
        </w:tabs>
        <w:rPr>
          <w:b/>
          <w:bCs/>
        </w:rPr>
      </w:pPr>
      <w:r>
        <w:tab/>
      </w:r>
    </w:p>
    <w:p w14:paraId="14D15A9F" w14:textId="77777777" w:rsidR="0004097B" w:rsidRDefault="0004097B" w:rsidP="0004097B">
      <w:pPr>
        <w:jc w:val="center"/>
        <w:rPr>
          <w:rFonts w:eastAsia="Times New Roman"/>
          <w:b/>
          <w:color w:val="000000"/>
        </w:rPr>
      </w:pPr>
      <w:r>
        <w:rPr>
          <w:rFonts w:eastAsia="Times New Roman"/>
          <w:b/>
          <w:color w:val="000000"/>
        </w:rPr>
        <w:t>LEIDIMŲ VAŽIUOTI ŠIAULIŲ RAJONO SAVIVALDYBĖS VIETINĖS REIKŠMĖS KELIAIS DIDŽIAGABARITĖMIS IR (AR) SUNKIASVORĖMIS</w:t>
      </w:r>
    </w:p>
    <w:p w14:paraId="14D15AA0" w14:textId="77777777" w:rsidR="00251CCB" w:rsidRDefault="0004097B" w:rsidP="0004097B">
      <w:pPr>
        <w:jc w:val="center"/>
        <w:rPr>
          <w:b/>
          <w:bCs/>
        </w:rPr>
      </w:pPr>
      <w:r>
        <w:rPr>
          <w:rFonts w:eastAsia="Times New Roman"/>
          <w:b/>
          <w:color w:val="000000"/>
        </w:rPr>
        <w:t xml:space="preserve"> TRANSPORTO PRIEMONĖMIS </w:t>
      </w:r>
      <w:r w:rsidR="00201A28">
        <w:rPr>
          <w:rFonts w:eastAsia="Times New Roman"/>
          <w:b/>
          <w:color w:val="000000"/>
        </w:rPr>
        <w:t xml:space="preserve">IŠDAVIMO </w:t>
      </w:r>
      <w:r>
        <w:rPr>
          <w:rFonts w:eastAsia="Times New Roman"/>
          <w:b/>
          <w:color w:val="000000"/>
        </w:rPr>
        <w:t xml:space="preserve">APRAŠAS  </w:t>
      </w:r>
    </w:p>
    <w:p w14:paraId="14D15AA1" w14:textId="77777777" w:rsidR="003E728D" w:rsidRDefault="003E728D">
      <w:pPr>
        <w:jc w:val="center"/>
        <w:rPr>
          <w:b/>
          <w:bCs/>
        </w:rPr>
      </w:pPr>
    </w:p>
    <w:tbl>
      <w:tblPr>
        <w:tblW w:w="0" w:type="auto"/>
        <w:tblInd w:w="-10" w:type="dxa"/>
        <w:tblLayout w:type="fixed"/>
        <w:tblLook w:val="0000" w:firstRow="0" w:lastRow="0" w:firstColumn="0" w:lastColumn="0" w:noHBand="0" w:noVBand="0"/>
      </w:tblPr>
      <w:tblGrid>
        <w:gridCol w:w="544"/>
        <w:gridCol w:w="13"/>
        <w:gridCol w:w="12"/>
        <w:gridCol w:w="2951"/>
        <w:gridCol w:w="6096"/>
      </w:tblGrid>
      <w:tr w:rsidR="00251CCB" w:rsidRPr="001104AB" w14:paraId="14D15AA6"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A2" w14:textId="77777777" w:rsidR="00251CCB" w:rsidRPr="001104AB" w:rsidRDefault="00251CCB" w:rsidP="001104AB">
            <w:pPr>
              <w:snapToGrid w:val="0"/>
              <w:spacing w:line="276" w:lineRule="auto"/>
              <w:jc w:val="center"/>
              <w:rPr>
                <w:b/>
                <w:bCs/>
                <w:sz w:val="22"/>
                <w:szCs w:val="22"/>
              </w:rPr>
            </w:pPr>
            <w:r w:rsidRPr="001104AB">
              <w:rPr>
                <w:b/>
                <w:bCs/>
                <w:sz w:val="22"/>
                <w:szCs w:val="22"/>
              </w:rPr>
              <w:t>Eil.</w:t>
            </w:r>
          </w:p>
          <w:p w14:paraId="14D15AA3" w14:textId="77777777" w:rsidR="00251CCB" w:rsidRPr="001104AB" w:rsidRDefault="00251CCB" w:rsidP="001104AB">
            <w:pPr>
              <w:tabs>
                <w:tab w:val="left" w:pos="993"/>
              </w:tabs>
              <w:spacing w:line="276" w:lineRule="auto"/>
              <w:jc w:val="center"/>
              <w:rPr>
                <w:b/>
                <w:bCs/>
                <w:sz w:val="22"/>
                <w:szCs w:val="22"/>
              </w:rPr>
            </w:pPr>
            <w:r w:rsidRPr="001104AB">
              <w:rPr>
                <w:b/>
                <w:bCs/>
                <w:sz w:val="22"/>
                <w:szCs w:val="22"/>
              </w:rPr>
              <w:t>Nr.</w:t>
            </w:r>
          </w:p>
        </w:tc>
        <w:tc>
          <w:tcPr>
            <w:tcW w:w="2951" w:type="dxa"/>
            <w:tcBorders>
              <w:top w:val="single" w:sz="4" w:space="0" w:color="000000"/>
              <w:left w:val="single" w:sz="4" w:space="0" w:color="000000"/>
              <w:bottom w:val="single" w:sz="4" w:space="0" w:color="000000"/>
            </w:tcBorders>
            <w:shd w:val="clear" w:color="auto" w:fill="auto"/>
            <w:vAlign w:val="center"/>
          </w:tcPr>
          <w:p w14:paraId="14D15AA4" w14:textId="77777777" w:rsidR="00251CCB" w:rsidRPr="001104AB" w:rsidRDefault="00251CCB" w:rsidP="001104AB">
            <w:pPr>
              <w:tabs>
                <w:tab w:val="left" w:pos="993"/>
              </w:tabs>
              <w:snapToGrid w:val="0"/>
              <w:spacing w:line="276" w:lineRule="auto"/>
              <w:jc w:val="center"/>
              <w:rPr>
                <w:b/>
                <w:bCs/>
                <w:sz w:val="22"/>
                <w:szCs w:val="22"/>
              </w:rPr>
            </w:pPr>
            <w:r w:rsidRPr="001104AB">
              <w:rPr>
                <w:b/>
                <w:bCs/>
                <w:sz w:val="22"/>
                <w:szCs w:val="22"/>
              </w:rPr>
              <w:t>Pavadinimas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A5" w14:textId="77777777" w:rsidR="00251CCB" w:rsidRPr="001104AB" w:rsidRDefault="00251CCB" w:rsidP="001104AB">
            <w:pPr>
              <w:tabs>
                <w:tab w:val="left" w:pos="993"/>
              </w:tabs>
              <w:snapToGrid w:val="0"/>
              <w:spacing w:line="276" w:lineRule="auto"/>
              <w:jc w:val="center"/>
              <w:rPr>
                <w:sz w:val="22"/>
                <w:szCs w:val="22"/>
              </w:rPr>
            </w:pPr>
            <w:r w:rsidRPr="001104AB">
              <w:rPr>
                <w:b/>
                <w:bCs/>
                <w:sz w:val="22"/>
                <w:szCs w:val="22"/>
              </w:rPr>
              <w:t>Aprašymas</w:t>
            </w:r>
          </w:p>
        </w:tc>
      </w:tr>
      <w:tr w:rsidR="00251CCB" w:rsidRPr="001104AB" w14:paraId="14D15AA8" w14:textId="77777777" w:rsidTr="004B7364">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14:paraId="14D15AA7" w14:textId="77777777" w:rsidR="00251CCB" w:rsidRPr="001104AB" w:rsidRDefault="0026477C" w:rsidP="001104AB">
            <w:pPr>
              <w:tabs>
                <w:tab w:val="left" w:pos="993"/>
              </w:tabs>
              <w:snapToGrid w:val="0"/>
              <w:spacing w:line="276" w:lineRule="auto"/>
              <w:rPr>
                <w:sz w:val="22"/>
                <w:szCs w:val="22"/>
              </w:rPr>
            </w:pPr>
            <w:r>
              <w:rPr>
                <w:b/>
                <w:bCs/>
                <w:sz w:val="22"/>
                <w:szCs w:val="22"/>
              </w:rPr>
              <w:t>I dalis – Techninė informacija</w:t>
            </w:r>
          </w:p>
        </w:tc>
      </w:tr>
      <w:tr w:rsidR="00251CCB" w:rsidRPr="001104AB" w14:paraId="14D15AAC"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A9" w14:textId="77777777" w:rsidR="00251CCB" w:rsidRPr="001104AB" w:rsidRDefault="00251CCB" w:rsidP="001104AB">
            <w:pPr>
              <w:tabs>
                <w:tab w:val="left" w:pos="993"/>
              </w:tabs>
              <w:snapToGrid w:val="0"/>
              <w:spacing w:line="276" w:lineRule="auto"/>
              <w:rPr>
                <w:sz w:val="22"/>
                <w:szCs w:val="22"/>
              </w:rPr>
            </w:pPr>
            <w:r w:rsidRPr="001104AB">
              <w:rPr>
                <w:sz w:val="22"/>
                <w:szCs w:val="22"/>
              </w:rPr>
              <w:t>1.</w:t>
            </w:r>
          </w:p>
        </w:tc>
        <w:tc>
          <w:tcPr>
            <w:tcW w:w="2951" w:type="dxa"/>
            <w:tcBorders>
              <w:top w:val="single" w:sz="4" w:space="0" w:color="000000"/>
              <w:left w:val="single" w:sz="4" w:space="0" w:color="000000"/>
              <w:bottom w:val="single" w:sz="4" w:space="0" w:color="000000"/>
            </w:tcBorders>
            <w:shd w:val="clear" w:color="auto" w:fill="auto"/>
            <w:vAlign w:val="center"/>
          </w:tcPr>
          <w:p w14:paraId="14D15AAA" w14:textId="77777777" w:rsidR="00251CCB" w:rsidRPr="001104AB" w:rsidRDefault="00251CCB" w:rsidP="001104AB">
            <w:pPr>
              <w:snapToGrid w:val="0"/>
              <w:spacing w:line="276" w:lineRule="auto"/>
              <w:rPr>
                <w:color w:val="000000"/>
                <w:sz w:val="22"/>
                <w:szCs w:val="22"/>
              </w:rPr>
            </w:pPr>
            <w:r w:rsidRPr="001104AB">
              <w:rPr>
                <w:color w:val="000000"/>
                <w:sz w:val="22"/>
                <w:szCs w:val="22"/>
              </w:rPr>
              <w:t>Unikalus paslaugos kodas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AB" w14:textId="77777777" w:rsidR="00251CCB" w:rsidRPr="001104AB" w:rsidRDefault="00272577" w:rsidP="001104AB">
            <w:pPr>
              <w:snapToGrid w:val="0"/>
              <w:spacing w:line="276" w:lineRule="auto"/>
              <w:rPr>
                <w:sz w:val="22"/>
                <w:szCs w:val="22"/>
              </w:rPr>
            </w:pPr>
            <w:r w:rsidRPr="001104AB">
              <w:rPr>
                <w:sz w:val="22"/>
                <w:szCs w:val="22"/>
              </w:rPr>
              <w:t>EKOVER-</w:t>
            </w:r>
          </w:p>
        </w:tc>
      </w:tr>
      <w:tr w:rsidR="00251CCB" w:rsidRPr="001104AB" w14:paraId="14D15AB0"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AD" w14:textId="77777777" w:rsidR="00251CCB" w:rsidRPr="001104AB" w:rsidRDefault="00251CCB" w:rsidP="001104AB">
            <w:pPr>
              <w:tabs>
                <w:tab w:val="left" w:pos="993"/>
              </w:tabs>
              <w:snapToGrid w:val="0"/>
              <w:spacing w:line="276" w:lineRule="auto"/>
              <w:rPr>
                <w:sz w:val="22"/>
                <w:szCs w:val="22"/>
              </w:rPr>
            </w:pPr>
            <w:r w:rsidRPr="001104AB">
              <w:rPr>
                <w:sz w:val="22"/>
                <w:szCs w:val="22"/>
              </w:rPr>
              <w:t>2.</w:t>
            </w:r>
          </w:p>
        </w:tc>
        <w:tc>
          <w:tcPr>
            <w:tcW w:w="2951" w:type="dxa"/>
            <w:tcBorders>
              <w:top w:val="single" w:sz="4" w:space="0" w:color="000000"/>
              <w:left w:val="single" w:sz="4" w:space="0" w:color="000000"/>
              <w:bottom w:val="single" w:sz="4" w:space="0" w:color="000000"/>
            </w:tcBorders>
            <w:shd w:val="clear" w:color="auto" w:fill="auto"/>
            <w:vAlign w:val="center"/>
          </w:tcPr>
          <w:p w14:paraId="14D15AAE" w14:textId="77777777" w:rsidR="00251CCB" w:rsidRPr="001104AB" w:rsidRDefault="00251CCB" w:rsidP="001104AB">
            <w:pPr>
              <w:tabs>
                <w:tab w:val="left" w:pos="993"/>
              </w:tabs>
              <w:snapToGrid w:val="0"/>
              <w:spacing w:line="276" w:lineRule="auto"/>
              <w:rPr>
                <w:sz w:val="22"/>
                <w:szCs w:val="22"/>
              </w:rPr>
            </w:pPr>
            <w:r w:rsidRPr="001104AB">
              <w:rPr>
                <w:sz w:val="22"/>
                <w:szCs w:val="22"/>
              </w:rPr>
              <w:t>Paslaugos versija</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AF" w14:textId="359CF7BB" w:rsidR="00251CCB" w:rsidRPr="001104AB" w:rsidRDefault="00806B30" w:rsidP="001104AB">
            <w:pPr>
              <w:snapToGrid w:val="0"/>
              <w:spacing w:line="276" w:lineRule="auto"/>
              <w:rPr>
                <w:sz w:val="22"/>
                <w:szCs w:val="22"/>
              </w:rPr>
            </w:pPr>
            <w:r>
              <w:rPr>
                <w:sz w:val="22"/>
                <w:szCs w:val="22"/>
              </w:rPr>
              <w:t>2</w:t>
            </w:r>
          </w:p>
        </w:tc>
      </w:tr>
      <w:tr w:rsidR="00251CCB" w:rsidRPr="001104AB" w14:paraId="14D15AB4"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B1" w14:textId="77777777" w:rsidR="00251CCB" w:rsidRPr="001104AB" w:rsidRDefault="00251CCB" w:rsidP="001104AB">
            <w:pPr>
              <w:tabs>
                <w:tab w:val="left" w:pos="993"/>
              </w:tabs>
              <w:snapToGrid w:val="0"/>
              <w:spacing w:line="276" w:lineRule="auto"/>
              <w:rPr>
                <w:sz w:val="22"/>
                <w:szCs w:val="22"/>
              </w:rPr>
            </w:pPr>
            <w:r w:rsidRPr="001104AB">
              <w:rPr>
                <w:sz w:val="22"/>
                <w:szCs w:val="22"/>
              </w:rPr>
              <w:t>3.</w:t>
            </w:r>
          </w:p>
        </w:tc>
        <w:tc>
          <w:tcPr>
            <w:tcW w:w="2951" w:type="dxa"/>
            <w:tcBorders>
              <w:top w:val="single" w:sz="4" w:space="0" w:color="000000"/>
              <w:left w:val="single" w:sz="4" w:space="0" w:color="000000"/>
              <w:bottom w:val="single" w:sz="4" w:space="0" w:color="000000"/>
            </w:tcBorders>
            <w:shd w:val="clear" w:color="auto" w:fill="auto"/>
            <w:vAlign w:val="center"/>
          </w:tcPr>
          <w:p w14:paraId="14D15AB2" w14:textId="77777777" w:rsidR="00251CCB" w:rsidRPr="001104AB" w:rsidRDefault="00251CCB" w:rsidP="001104AB">
            <w:pPr>
              <w:snapToGrid w:val="0"/>
              <w:spacing w:line="276" w:lineRule="auto"/>
              <w:rPr>
                <w:sz w:val="22"/>
                <w:szCs w:val="22"/>
              </w:rPr>
            </w:pPr>
            <w:r w:rsidRPr="001104AB">
              <w:rPr>
                <w:sz w:val="22"/>
                <w:szCs w:val="22"/>
              </w:rPr>
              <w:t>Bylos, kurioje saugomi dokumentų originalai, numeris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B3" w14:textId="77777777" w:rsidR="00251CCB" w:rsidRPr="001104AB" w:rsidRDefault="00272577" w:rsidP="001104AB">
            <w:pPr>
              <w:tabs>
                <w:tab w:val="left" w:pos="993"/>
              </w:tabs>
              <w:snapToGrid w:val="0"/>
              <w:spacing w:line="276" w:lineRule="auto"/>
              <w:rPr>
                <w:sz w:val="22"/>
                <w:szCs w:val="22"/>
              </w:rPr>
            </w:pPr>
            <w:r w:rsidRPr="001104AB">
              <w:rPr>
                <w:sz w:val="22"/>
                <w:szCs w:val="22"/>
              </w:rPr>
              <w:t>10.1.</w:t>
            </w:r>
          </w:p>
        </w:tc>
      </w:tr>
      <w:tr w:rsidR="00251CCB" w:rsidRPr="001104AB" w14:paraId="14D15AB8"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B5" w14:textId="77777777" w:rsidR="00251CCB" w:rsidRPr="001104AB" w:rsidRDefault="00251CCB" w:rsidP="001104AB">
            <w:pPr>
              <w:tabs>
                <w:tab w:val="left" w:pos="993"/>
              </w:tabs>
              <w:snapToGrid w:val="0"/>
              <w:spacing w:line="276" w:lineRule="auto"/>
              <w:rPr>
                <w:sz w:val="22"/>
                <w:szCs w:val="22"/>
              </w:rPr>
            </w:pPr>
            <w:r w:rsidRPr="001104AB">
              <w:rPr>
                <w:sz w:val="22"/>
                <w:szCs w:val="22"/>
              </w:rPr>
              <w:t>4.</w:t>
            </w:r>
          </w:p>
        </w:tc>
        <w:tc>
          <w:tcPr>
            <w:tcW w:w="2951" w:type="dxa"/>
            <w:tcBorders>
              <w:top w:val="single" w:sz="4" w:space="0" w:color="000000"/>
              <w:left w:val="single" w:sz="4" w:space="0" w:color="000000"/>
              <w:bottom w:val="single" w:sz="4" w:space="0" w:color="000000"/>
            </w:tcBorders>
            <w:shd w:val="clear" w:color="auto" w:fill="auto"/>
            <w:vAlign w:val="center"/>
          </w:tcPr>
          <w:p w14:paraId="14D15AB6" w14:textId="77777777" w:rsidR="00251CCB" w:rsidRPr="001104AB" w:rsidRDefault="00251CCB" w:rsidP="001104AB">
            <w:pPr>
              <w:snapToGrid w:val="0"/>
              <w:spacing w:line="276" w:lineRule="auto"/>
              <w:rPr>
                <w:sz w:val="22"/>
                <w:szCs w:val="22"/>
              </w:rPr>
            </w:pPr>
            <w:r w:rsidRPr="001104AB">
              <w:rPr>
                <w:sz w:val="22"/>
                <w:szCs w:val="22"/>
              </w:rPr>
              <w:t>Registro (registracijos žurnalo) numeris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B7" w14:textId="77777777" w:rsidR="00251CCB" w:rsidRPr="001104AB" w:rsidRDefault="00527DE3" w:rsidP="001104AB">
            <w:pPr>
              <w:tabs>
                <w:tab w:val="left" w:pos="993"/>
              </w:tabs>
              <w:snapToGrid w:val="0"/>
              <w:spacing w:line="276" w:lineRule="auto"/>
              <w:rPr>
                <w:sz w:val="22"/>
                <w:szCs w:val="22"/>
              </w:rPr>
            </w:pPr>
            <w:r w:rsidRPr="001104AB">
              <w:rPr>
                <w:sz w:val="22"/>
                <w:szCs w:val="22"/>
              </w:rPr>
              <w:t>G</w:t>
            </w:r>
          </w:p>
        </w:tc>
      </w:tr>
      <w:tr w:rsidR="00251CCB" w:rsidRPr="001104AB" w14:paraId="14D15ABA" w14:textId="77777777" w:rsidTr="004B7364">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14:paraId="14D15AB9" w14:textId="77777777" w:rsidR="00251CCB" w:rsidRPr="001104AB" w:rsidRDefault="00251CCB" w:rsidP="001104AB">
            <w:pPr>
              <w:tabs>
                <w:tab w:val="left" w:pos="993"/>
              </w:tabs>
              <w:snapToGrid w:val="0"/>
              <w:spacing w:line="276" w:lineRule="auto"/>
              <w:rPr>
                <w:sz w:val="22"/>
                <w:szCs w:val="22"/>
              </w:rPr>
            </w:pPr>
            <w:r w:rsidRPr="001104AB">
              <w:rPr>
                <w:b/>
                <w:bCs/>
                <w:sz w:val="22"/>
                <w:szCs w:val="22"/>
              </w:rPr>
              <w:t>II dalis – Informacija interesantui</w:t>
            </w:r>
          </w:p>
        </w:tc>
      </w:tr>
      <w:tr w:rsidR="00251CCB" w:rsidRPr="001104AB" w14:paraId="14D15ABE"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BB" w14:textId="77777777" w:rsidR="00251CCB" w:rsidRPr="001104AB" w:rsidRDefault="00251CCB" w:rsidP="001104AB">
            <w:pPr>
              <w:tabs>
                <w:tab w:val="left" w:pos="993"/>
              </w:tabs>
              <w:snapToGrid w:val="0"/>
              <w:spacing w:line="276" w:lineRule="auto"/>
              <w:rPr>
                <w:sz w:val="22"/>
                <w:szCs w:val="22"/>
              </w:rPr>
            </w:pPr>
            <w:r w:rsidRPr="001104AB">
              <w:rPr>
                <w:sz w:val="22"/>
                <w:szCs w:val="22"/>
              </w:rPr>
              <w:t>5.</w:t>
            </w:r>
          </w:p>
        </w:tc>
        <w:tc>
          <w:tcPr>
            <w:tcW w:w="2951" w:type="dxa"/>
            <w:tcBorders>
              <w:top w:val="single" w:sz="4" w:space="0" w:color="000000"/>
              <w:left w:val="single" w:sz="4" w:space="0" w:color="000000"/>
              <w:bottom w:val="single" w:sz="4" w:space="0" w:color="000000"/>
            </w:tcBorders>
            <w:shd w:val="clear" w:color="auto" w:fill="auto"/>
            <w:vAlign w:val="center"/>
          </w:tcPr>
          <w:p w14:paraId="14D15ABC" w14:textId="77777777" w:rsidR="00251CCB" w:rsidRPr="001104AB" w:rsidRDefault="00251CCB" w:rsidP="001104AB">
            <w:pPr>
              <w:snapToGrid w:val="0"/>
              <w:spacing w:line="276" w:lineRule="auto"/>
              <w:rPr>
                <w:sz w:val="22"/>
                <w:szCs w:val="22"/>
              </w:rPr>
            </w:pPr>
            <w:r w:rsidRPr="001104AB">
              <w:rPr>
                <w:sz w:val="22"/>
                <w:szCs w:val="22"/>
              </w:rPr>
              <w:t>Paslaugos pavadinimas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BD" w14:textId="77777777" w:rsidR="00251CCB" w:rsidRPr="001104AB" w:rsidRDefault="001104AB" w:rsidP="001104AB">
            <w:pPr>
              <w:spacing w:line="276" w:lineRule="auto"/>
              <w:jc w:val="both"/>
              <w:rPr>
                <w:sz w:val="22"/>
                <w:szCs w:val="22"/>
              </w:rPr>
            </w:pPr>
            <w:r w:rsidRPr="001104AB">
              <w:rPr>
                <w:rFonts w:eastAsia="Times New Roman"/>
                <w:kern w:val="0"/>
                <w:sz w:val="22"/>
                <w:szCs w:val="22"/>
                <w:lang w:eastAsia="lt-LT"/>
              </w:rPr>
              <w:t xml:space="preserve">Leidimo važiuoti Šiaulių rajono savivaldybės vietinės reikšmės keliais didžiagabaritėmis ir (ar) sunkiasvorėmis transporto priemonėmis </w:t>
            </w:r>
            <w:r w:rsidRPr="001104AB">
              <w:rPr>
                <w:sz w:val="22"/>
                <w:szCs w:val="22"/>
              </w:rPr>
              <w:t xml:space="preserve">(toliau – Leidimas) išdavimas.  </w:t>
            </w:r>
          </w:p>
        </w:tc>
      </w:tr>
      <w:tr w:rsidR="00251CCB" w:rsidRPr="001104AB" w14:paraId="14D15AC2"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BF" w14:textId="77777777" w:rsidR="00251CCB" w:rsidRPr="001104AB" w:rsidRDefault="00251CCB" w:rsidP="001104AB">
            <w:pPr>
              <w:tabs>
                <w:tab w:val="left" w:pos="993"/>
              </w:tabs>
              <w:snapToGrid w:val="0"/>
              <w:spacing w:line="276" w:lineRule="auto"/>
              <w:rPr>
                <w:sz w:val="22"/>
                <w:szCs w:val="22"/>
              </w:rPr>
            </w:pPr>
            <w:r w:rsidRPr="001104AB">
              <w:rPr>
                <w:sz w:val="22"/>
                <w:szCs w:val="22"/>
              </w:rPr>
              <w:t>6.</w:t>
            </w:r>
          </w:p>
        </w:tc>
        <w:tc>
          <w:tcPr>
            <w:tcW w:w="2951" w:type="dxa"/>
            <w:tcBorders>
              <w:top w:val="single" w:sz="4" w:space="0" w:color="000000"/>
              <w:left w:val="single" w:sz="4" w:space="0" w:color="000000"/>
              <w:bottom w:val="single" w:sz="4" w:space="0" w:color="000000"/>
            </w:tcBorders>
            <w:shd w:val="clear" w:color="auto" w:fill="auto"/>
            <w:vAlign w:val="center"/>
          </w:tcPr>
          <w:p w14:paraId="14D15AC0" w14:textId="77777777" w:rsidR="00251CCB" w:rsidRPr="001104AB" w:rsidRDefault="00251CCB" w:rsidP="001104AB">
            <w:pPr>
              <w:snapToGrid w:val="0"/>
              <w:spacing w:line="276" w:lineRule="auto"/>
              <w:rPr>
                <w:color w:val="00000A"/>
                <w:sz w:val="22"/>
                <w:szCs w:val="22"/>
              </w:rPr>
            </w:pPr>
            <w:r w:rsidRPr="001104AB">
              <w:rPr>
                <w:sz w:val="22"/>
                <w:szCs w:val="22"/>
              </w:rPr>
              <w:t>Trumpas paslaugos pavadinimas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C1" w14:textId="77777777" w:rsidR="00251CCB" w:rsidRPr="001104AB" w:rsidRDefault="00251CCB" w:rsidP="001104AB">
            <w:pPr>
              <w:pStyle w:val="Antrat3"/>
              <w:numPr>
                <w:ilvl w:val="0"/>
                <w:numId w:val="0"/>
              </w:numPr>
              <w:snapToGrid w:val="0"/>
              <w:spacing w:before="0" w:line="276" w:lineRule="auto"/>
              <w:ind w:left="720" w:hanging="720"/>
              <w:rPr>
                <w:rFonts w:ascii="Times New Roman" w:hAnsi="Times New Roman" w:cs="Times New Roman"/>
                <w:kern w:val="24"/>
                <w:position w:val="-2"/>
                <w:sz w:val="22"/>
                <w:szCs w:val="22"/>
              </w:rPr>
            </w:pPr>
            <w:r w:rsidRPr="001104AB">
              <w:rPr>
                <w:rFonts w:ascii="Times New Roman" w:hAnsi="Times New Roman" w:cs="Times New Roman"/>
                <w:b w:val="0"/>
                <w:bCs w:val="0"/>
                <w:color w:val="000000"/>
                <w:kern w:val="24"/>
                <w:position w:val="-2"/>
                <w:sz w:val="22"/>
                <w:szCs w:val="22"/>
              </w:rPr>
              <w:t xml:space="preserve">Leidimų </w:t>
            </w:r>
            <w:r w:rsidRPr="001104AB">
              <w:rPr>
                <w:rFonts w:ascii="Times New Roman" w:hAnsi="Times New Roman" w:cs="Times New Roman"/>
                <w:b w:val="0"/>
                <w:bCs w:val="0"/>
                <w:color w:val="00000A"/>
                <w:kern w:val="24"/>
                <w:position w:val="-2"/>
                <w:sz w:val="22"/>
                <w:szCs w:val="22"/>
              </w:rPr>
              <w:t>išdavimas</w:t>
            </w:r>
            <w:r w:rsidR="00F45D03" w:rsidRPr="001104AB">
              <w:rPr>
                <w:rFonts w:ascii="Times New Roman" w:hAnsi="Times New Roman" w:cs="Times New Roman"/>
                <w:b w:val="0"/>
                <w:bCs w:val="0"/>
                <w:color w:val="00000A"/>
                <w:kern w:val="24"/>
                <w:position w:val="-2"/>
                <w:sz w:val="22"/>
                <w:szCs w:val="22"/>
              </w:rPr>
              <w:t>.</w:t>
            </w:r>
          </w:p>
        </w:tc>
      </w:tr>
      <w:tr w:rsidR="00251CCB" w:rsidRPr="001104AB" w14:paraId="14D15AC6"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C3" w14:textId="77777777" w:rsidR="00251CCB" w:rsidRPr="001104AB" w:rsidRDefault="00251CCB" w:rsidP="001104AB">
            <w:pPr>
              <w:tabs>
                <w:tab w:val="left" w:pos="993"/>
              </w:tabs>
              <w:snapToGrid w:val="0"/>
              <w:spacing w:line="276" w:lineRule="auto"/>
              <w:rPr>
                <w:sz w:val="22"/>
                <w:szCs w:val="22"/>
              </w:rPr>
            </w:pPr>
          </w:p>
        </w:tc>
        <w:tc>
          <w:tcPr>
            <w:tcW w:w="2951" w:type="dxa"/>
            <w:tcBorders>
              <w:top w:val="single" w:sz="4" w:space="0" w:color="000000"/>
              <w:left w:val="single" w:sz="4" w:space="0" w:color="000000"/>
              <w:bottom w:val="single" w:sz="4" w:space="0" w:color="000000"/>
            </w:tcBorders>
            <w:shd w:val="clear" w:color="auto" w:fill="auto"/>
            <w:vAlign w:val="center"/>
          </w:tcPr>
          <w:p w14:paraId="14D15AC4" w14:textId="77777777" w:rsidR="00251CCB" w:rsidRPr="001104AB" w:rsidRDefault="00251CCB" w:rsidP="001104AB">
            <w:pPr>
              <w:tabs>
                <w:tab w:val="left" w:pos="993"/>
              </w:tabs>
              <w:snapToGrid w:val="0"/>
              <w:spacing w:line="276" w:lineRule="auto"/>
              <w:rPr>
                <w:sz w:val="22"/>
                <w:szCs w:val="22"/>
              </w:rPr>
            </w:pPr>
            <w:r w:rsidRPr="001104AB">
              <w:rPr>
                <w:sz w:val="22"/>
                <w:szCs w:val="22"/>
              </w:rPr>
              <w:t>Paslaugos gavėjas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C5" w14:textId="77777777" w:rsidR="00251CCB" w:rsidRPr="001104AB" w:rsidRDefault="00251CCB" w:rsidP="001104AB">
            <w:pPr>
              <w:snapToGrid w:val="0"/>
              <w:spacing w:line="276" w:lineRule="auto"/>
              <w:rPr>
                <w:sz w:val="22"/>
                <w:szCs w:val="22"/>
              </w:rPr>
            </w:pPr>
            <w:r w:rsidRPr="001104AB">
              <w:rPr>
                <w:sz w:val="22"/>
                <w:szCs w:val="22"/>
              </w:rPr>
              <w:t>Juridinis asmuo / fizinis asmuo</w:t>
            </w:r>
          </w:p>
        </w:tc>
      </w:tr>
      <w:tr w:rsidR="00251CCB" w:rsidRPr="001104AB" w14:paraId="14D15ACA"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C7" w14:textId="77777777" w:rsidR="00251CCB" w:rsidRPr="001104AB" w:rsidRDefault="00251CCB" w:rsidP="001104AB">
            <w:pPr>
              <w:tabs>
                <w:tab w:val="left" w:pos="993"/>
              </w:tabs>
              <w:snapToGrid w:val="0"/>
              <w:spacing w:line="276" w:lineRule="auto"/>
              <w:rPr>
                <w:sz w:val="22"/>
                <w:szCs w:val="22"/>
              </w:rPr>
            </w:pPr>
            <w:r w:rsidRPr="001104AB">
              <w:rPr>
                <w:sz w:val="22"/>
                <w:szCs w:val="22"/>
              </w:rPr>
              <w:t>8.</w:t>
            </w:r>
          </w:p>
        </w:tc>
        <w:tc>
          <w:tcPr>
            <w:tcW w:w="2951" w:type="dxa"/>
            <w:tcBorders>
              <w:top w:val="single" w:sz="4" w:space="0" w:color="000000"/>
              <w:left w:val="single" w:sz="4" w:space="0" w:color="000000"/>
              <w:bottom w:val="single" w:sz="4" w:space="0" w:color="000000"/>
            </w:tcBorders>
            <w:shd w:val="clear" w:color="auto" w:fill="auto"/>
            <w:vAlign w:val="center"/>
          </w:tcPr>
          <w:p w14:paraId="14D15AC8" w14:textId="77777777" w:rsidR="00251CCB" w:rsidRPr="001104AB" w:rsidRDefault="00251CCB" w:rsidP="001104AB">
            <w:pPr>
              <w:tabs>
                <w:tab w:val="left" w:pos="993"/>
              </w:tabs>
              <w:snapToGrid w:val="0"/>
              <w:spacing w:line="276" w:lineRule="auto"/>
              <w:rPr>
                <w:sz w:val="22"/>
                <w:szCs w:val="22"/>
              </w:rPr>
            </w:pPr>
            <w:r w:rsidRPr="001104AB">
              <w:rPr>
                <w:sz w:val="22"/>
                <w:szCs w:val="22"/>
              </w:rPr>
              <w:t>Paslaugos kategorija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C9" w14:textId="77777777" w:rsidR="00251CCB" w:rsidRPr="001104AB" w:rsidRDefault="00251CCB" w:rsidP="001104AB">
            <w:pPr>
              <w:snapToGrid w:val="0"/>
              <w:spacing w:line="276" w:lineRule="auto"/>
              <w:rPr>
                <w:sz w:val="22"/>
                <w:szCs w:val="22"/>
              </w:rPr>
            </w:pPr>
            <w:r w:rsidRPr="001104AB">
              <w:rPr>
                <w:sz w:val="22"/>
                <w:szCs w:val="22"/>
              </w:rPr>
              <w:t>Licencijos ir leidimai</w:t>
            </w:r>
          </w:p>
        </w:tc>
      </w:tr>
      <w:tr w:rsidR="00251CCB" w:rsidRPr="001104AB" w14:paraId="14D15ACE"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CB" w14:textId="77777777" w:rsidR="00251CCB" w:rsidRPr="001104AB" w:rsidRDefault="00251CCB" w:rsidP="001104AB">
            <w:pPr>
              <w:tabs>
                <w:tab w:val="left" w:pos="993"/>
              </w:tabs>
              <w:snapToGrid w:val="0"/>
              <w:spacing w:line="276" w:lineRule="auto"/>
              <w:rPr>
                <w:sz w:val="22"/>
                <w:szCs w:val="22"/>
              </w:rPr>
            </w:pPr>
            <w:r w:rsidRPr="001104AB">
              <w:rPr>
                <w:sz w:val="22"/>
                <w:szCs w:val="22"/>
              </w:rPr>
              <w:t>9.</w:t>
            </w:r>
          </w:p>
        </w:tc>
        <w:tc>
          <w:tcPr>
            <w:tcW w:w="2951" w:type="dxa"/>
            <w:tcBorders>
              <w:top w:val="single" w:sz="4" w:space="0" w:color="000000"/>
              <w:left w:val="single" w:sz="4" w:space="0" w:color="000000"/>
              <w:bottom w:val="single" w:sz="4" w:space="0" w:color="000000"/>
            </w:tcBorders>
            <w:shd w:val="clear" w:color="auto" w:fill="auto"/>
            <w:vAlign w:val="center"/>
          </w:tcPr>
          <w:p w14:paraId="14D15ACC" w14:textId="77777777" w:rsidR="00251CCB" w:rsidRPr="001104AB" w:rsidRDefault="00251CCB" w:rsidP="001104AB">
            <w:pPr>
              <w:tabs>
                <w:tab w:val="left" w:pos="993"/>
              </w:tabs>
              <w:snapToGrid w:val="0"/>
              <w:spacing w:line="276" w:lineRule="auto"/>
              <w:rPr>
                <w:sz w:val="22"/>
                <w:szCs w:val="22"/>
              </w:rPr>
            </w:pPr>
            <w:r w:rsidRPr="001104AB">
              <w:rPr>
                <w:sz w:val="22"/>
                <w:szCs w:val="22"/>
              </w:rPr>
              <w:t>Gyvenimo atvejis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CD" w14:textId="77777777" w:rsidR="00251CCB" w:rsidRPr="001104AB" w:rsidRDefault="00251CCB" w:rsidP="001104AB">
            <w:pPr>
              <w:snapToGrid w:val="0"/>
              <w:spacing w:line="276" w:lineRule="auto"/>
              <w:rPr>
                <w:sz w:val="22"/>
                <w:szCs w:val="22"/>
              </w:rPr>
            </w:pPr>
            <w:r w:rsidRPr="001104AB">
              <w:rPr>
                <w:sz w:val="22"/>
                <w:szCs w:val="22"/>
              </w:rPr>
              <w:t>Užsiimate verslu</w:t>
            </w:r>
          </w:p>
        </w:tc>
      </w:tr>
      <w:tr w:rsidR="00251CCB" w:rsidRPr="001104AB" w14:paraId="14D15AD7"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CF" w14:textId="77777777" w:rsidR="00251CCB" w:rsidRPr="001104AB" w:rsidRDefault="00251CCB" w:rsidP="001104AB">
            <w:pPr>
              <w:tabs>
                <w:tab w:val="left" w:pos="993"/>
              </w:tabs>
              <w:snapToGrid w:val="0"/>
              <w:spacing w:line="276" w:lineRule="auto"/>
              <w:rPr>
                <w:sz w:val="22"/>
                <w:szCs w:val="22"/>
              </w:rPr>
            </w:pPr>
            <w:r w:rsidRPr="001104AB">
              <w:rPr>
                <w:sz w:val="22"/>
                <w:szCs w:val="22"/>
              </w:rPr>
              <w:t>10.</w:t>
            </w:r>
          </w:p>
        </w:tc>
        <w:tc>
          <w:tcPr>
            <w:tcW w:w="2951" w:type="dxa"/>
            <w:tcBorders>
              <w:top w:val="single" w:sz="4" w:space="0" w:color="000000"/>
              <w:left w:val="single" w:sz="4" w:space="0" w:color="000000"/>
              <w:bottom w:val="single" w:sz="4" w:space="0" w:color="000000"/>
            </w:tcBorders>
            <w:shd w:val="clear" w:color="auto" w:fill="auto"/>
            <w:vAlign w:val="center"/>
          </w:tcPr>
          <w:p w14:paraId="14D15AD0" w14:textId="77777777" w:rsidR="00251CCB" w:rsidRPr="001104AB" w:rsidRDefault="00251CCB" w:rsidP="001104AB">
            <w:pPr>
              <w:snapToGrid w:val="0"/>
              <w:spacing w:line="276" w:lineRule="auto"/>
              <w:rPr>
                <w:rFonts w:eastAsia="Times New Roman"/>
                <w:sz w:val="22"/>
                <w:szCs w:val="22"/>
              </w:rPr>
            </w:pPr>
            <w:r w:rsidRPr="001104AB">
              <w:rPr>
                <w:sz w:val="22"/>
                <w:szCs w:val="22"/>
              </w:rPr>
              <w:t>Trumpas paslaugos aprašymas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D1" w14:textId="77777777" w:rsidR="004B7364" w:rsidRPr="001104AB" w:rsidRDefault="00251CCB" w:rsidP="00E466AF">
            <w:pPr>
              <w:spacing w:line="276" w:lineRule="auto"/>
              <w:ind w:firstLine="176"/>
              <w:jc w:val="both"/>
              <w:rPr>
                <w:rFonts w:eastAsia="Times New Roman"/>
                <w:sz w:val="22"/>
                <w:szCs w:val="22"/>
              </w:rPr>
            </w:pPr>
            <w:r w:rsidRPr="001104AB">
              <w:rPr>
                <w:sz w:val="22"/>
                <w:szCs w:val="22"/>
              </w:rPr>
              <w:t>Šiaulių rajono savivaldybė</w:t>
            </w:r>
            <w:r w:rsidR="005D4680" w:rsidRPr="001104AB">
              <w:rPr>
                <w:sz w:val="22"/>
                <w:szCs w:val="22"/>
              </w:rPr>
              <w:t>s a</w:t>
            </w:r>
            <w:r w:rsidRPr="001104AB">
              <w:rPr>
                <w:sz w:val="22"/>
                <w:szCs w:val="22"/>
              </w:rPr>
              <w:t>dministracij</w:t>
            </w:r>
            <w:r w:rsidR="005D4680" w:rsidRPr="001104AB">
              <w:rPr>
                <w:sz w:val="22"/>
                <w:szCs w:val="22"/>
              </w:rPr>
              <w:t>a</w:t>
            </w:r>
            <w:r w:rsidRPr="001104AB">
              <w:rPr>
                <w:sz w:val="22"/>
                <w:szCs w:val="22"/>
              </w:rPr>
              <w:t xml:space="preserve"> </w:t>
            </w:r>
            <w:r w:rsidR="005D4680" w:rsidRPr="001104AB">
              <w:rPr>
                <w:sz w:val="22"/>
                <w:szCs w:val="22"/>
              </w:rPr>
              <w:t xml:space="preserve">(toliau – Administracija) </w:t>
            </w:r>
            <w:r w:rsidRPr="001104AB">
              <w:rPr>
                <w:sz w:val="22"/>
                <w:szCs w:val="22"/>
              </w:rPr>
              <w:t xml:space="preserve">turi teisę išduoti </w:t>
            </w:r>
            <w:r w:rsidR="003275DF" w:rsidRPr="001104AB">
              <w:rPr>
                <w:sz w:val="22"/>
                <w:szCs w:val="22"/>
              </w:rPr>
              <w:t>L</w:t>
            </w:r>
            <w:r w:rsidRPr="001104AB">
              <w:rPr>
                <w:sz w:val="22"/>
                <w:szCs w:val="22"/>
              </w:rPr>
              <w:t>eidimą</w:t>
            </w:r>
            <w:r w:rsidR="004B7364" w:rsidRPr="001104AB">
              <w:rPr>
                <w:sz w:val="22"/>
                <w:szCs w:val="22"/>
              </w:rPr>
              <w:t>,</w:t>
            </w:r>
            <w:r w:rsidR="004B7364" w:rsidRPr="001104AB">
              <w:rPr>
                <w:rFonts w:eastAsia="Times New Roman"/>
                <w:sz w:val="22"/>
                <w:szCs w:val="22"/>
              </w:rPr>
              <w:t xml:space="preserve"> įvertinusi  kelio dangos ir jo statinių būklę. Didžiagabaritinio krovinio vežimo sąlygas Administracija papildomai derina:</w:t>
            </w:r>
          </w:p>
          <w:p w14:paraId="14D15AD2" w14:textId="77777777" w:rsidR="004B7364" w:rsidRPr="001104AB" w:rsidRDefault="004B7364" w:rsidP="00E466AF">
            <w:pPr>
              <w:spacing w:line="276" w:lineRule="auto"/>
              <w:ind w:firstLine="176"/>
              <w:jc w:val="both"/>
              <w:rPr>
                <w:rFonts w:eastAsia="Times New Roman"/>
                <w:sz w:val="22"/>
                <w:szCs w:val="22"/>
              </w:rPr>
            </w:pPr>
            <w:r w:rsidRPr="001104AB">
              <w:rPr>
                <w:rFonts w:eastAsia="Times New Roman"/>
                <w:sz w:val="22"/>
                <w:szCs w:val="22"/>
              </w:rPr>
              <w:t>1. su ryšių ir (ar) elektros tinklų savininkais, kai aukštis yra didesnis ar lygus 5,0 m;</w:t>
            </w:r>
            <w:r w:rsidRPr="001104AB">
              <w:rPr>
                <w:rFonts w:eastAsia="Times New Roman"/>
                <w:sz w:val="22"/>
                <w:szCs w:val="22"/>
              </w:rPr>
              <w:tab/>
            </w:r>
          </w:p>
          <w:p w14:paraId="14D15AD3" w14:textId="77777777" w:rsidR="004B7364" w:rsidRPr="001104AB" w:rsidRDefault="004B7364" w:rsidP="00E466AF">
            <w:pPr>
              <w:spacing w:line="276" w:lineRule="auto"/>
              <w:ind w:left="35" w:firstLine="176"/>
              <w:jc w:val="both"/>
              <w:rPr>
                <w:rFonts w:eastAsia="Times New Roman"/>
                <w:sz w:val="22"/>
                <w:szCs w:val="22"/>
              </w:rPr>
            </w:pPr>
            <w:r w:rsidRPr="001104AB">
              <w:rPr>
                <w:rFonts w:eastAsia="Times New Roman"/>
                <w:sz w:val="22"/>
                <w:szCs w:val="22"/>
              </w:rPr>
              <w:t xml:space="preserve">2. su geležinkelio savininku, jei krovinio vežimo maršrute yra geležinkelio pervaža ir yra viršijamas bent  vienas iš šių transporto priemonės (jų junginio) matmenų: plotis </w:t>
            </w:r>
            <w:r w:rsidRPr="001104AB">
              <w:rPr>
                <w:sz w:val="22"/>
                <w:szCs w:val="22"/>
              </w:rPr>
              <w:t>–</w:t>
            </w:r>
            <w:r w:rsidRPr="001104AB">
              <w:rPr>
                <w:rFonts w:eastAsia="Times New Roman"/>
                <w:sz w:val="22"/>
                <w:szCs w:val="22"/>
              </w:rPr>
              <w:t xml:space="preserve"> 5,0 m, ilgis </w:t>
            </w:r>
            <w:r w:rsidRPr="001104AB">
              <w:rPr>
                <w:sz w:val="22"/>
                <w:szCs w:val="22"/>
              </w:rPr>
              <w:t>–</w:t>
            </w:r>
            <w:r w:rsidRPr="001104AB">
              <w:rPr>
                <w:rFonts w:eastAsia="Times New Roman"/>
                <w:sz w:val="22"/>
                <w:szCs w:val="22"/>
              </w:rPr>
              <w:t xml:space="preserve"> 24,0 m, aukštis </w:t>
            </w:r>
            <w:r w:rsidRPr="001104AB">
              <w:rPr>
                <w:sz w:val="22"/>
                <w:szCs w:val="22"/>
              </w:rPr>
              <w:t>–</w:t>
            </w:r>
            <w:r w:rsidRPr="001104AB">
              <w:rPr>
                <w:rFonts w:eastAsia="Times New Roman"/>
                <w:sz w:val="22"/>
                <w:szCs w:val="22"/>
              </w:rPr>
              <w:t xml:space="preserve"> 4,5 m.</w:t>
            </w:r>
          </w:p>
          <w:p w14:paraId="14D15AD4" w14:textId="77777777" w:rsidR="004B7364" w:rsidRPr="001104AB" w:rsidRDefault="004B7364" w:rsidP="00E466AF">
            <w:pPr>
              <w:spacing w:line="276" w:lineRule="auto"/>
              <w:ind w:firstLine="176"/>
              <w:jc w:val="both"/>
              <w:rPr>
                <w:rFonts w:eastAsia="Times New Roman"/>
                <w:sz w:val="22"/>
                <w:szCs w:val="22"/>
              </w:rPr>
            </w:pPr>
            <w:r w:rsidRPr="001104AB">
              <w:rPr>
                <w:rFonts w:eastAsia="Times New Roman"/>
                <w:sz w:val="22"/>
                <w:szCs w:val="22"/>
              </w:rPr>
              <w:t>Platesnėmis kaip 3,5 m arba ilgesnėmis kaip 24,0 transporto priemonėmis (jų junginiais) (su kroviniu ar be jo) leidžiama važiuoti tik šviesiu paros metu esant geram matomumui. Tamsiu paros metu ar esant blogam matomumui tokiomis transporto priemonėmis (jų junginiais) leidžiama važiuoti tik su policijos automobilių palyda. Važiuojant platesnėmis kaip 4,0 m arba ilgesnėmis kaip 25,0  m transporto  priemonėmis (jų junginiais) (su kroviniu ar be jo) policijos automobilio palyda būtina visais atvejais. Atsižvelgiantį konkrečias kelio ir eismo sąlygas inspekcijos sąlygas inspekcijos sprendimu palyda gali būti skirta ir kitais atvejais. Palyda turi pasirūpinti vežėjas, o konkrečias palydos sąlygas nustato policija.</w:t>
            </w:r>
          </w:p>
          <w:p w14:paraId="14D15AD5" w14:textId="77777777" w:rsidR="004B7364" w:rsidRPr="001104AB" w:rsidRDefault="004B7364" w:rsidP="00E466AF">
            <w:pPr>
              <w:spacing w:line="276" w:lineRule="auto"/>
              <w:ind w:firstLine="176"/>
              <w:jc w:val="both"/>
              <w:rPr>
                <w:rFonts w:eastAsia="Times New Roman"/>
                <w:sz w:val="22"/>
                <w:szCs w:val="22"/>
              </w:rPr>
            </w:pPr>
            <w:r w:rsidRPr="001104AB">
              <w:rPr>
                <w:rFonts w:eastAsia="Times New Roman"/>
                <w:sz w:val="22"/>
                <w:szCs w:val="22"/>
              </w:rPr>
              <w:t xml:space="preserve">Leidimai išduodami tik nedalomiems kroviniams vežti ir kai </w:t>
            </w:r>
            <w:r w:rsidRPr="001104AB">
              <w:rPr>
                <w:rFonts w:eastAsia="Times New Roman"/>
                <w:sz w:val="22"/>
                <w:szCs w:val="22"/>
              </w:rPr>
              <w:lastRenderedPageBreak/>
              <w:t>tokių krovinių negalima arba netikslinga vežti kitos rūšies transporto priemonėmis.</w:t>
            </w:r>
          </w:p>
          <w:p w14:paraId="14D15AD6" w14:textId="77777777" w:rsidR="00A0789F" w:rsidRPr="001104AB" w:rsidRDefault="004B7364" w:rsidP="00E466AF">
            <w:pPr>
              <w:spacing w:line="276" w:lineRule="auto"/>
              <w:ind w:firstLine="176"/>
              <w:jc w:val="both"/>
              <w:rPr>
                <w:sz w:val="22"/>
                <w:szCs w:val="22"/>
              </w:rPr>
            </w:pPr>
            <w:r w:rsidRPr="001104AB">
              <w:rPr>
                <w:rFonts w:eastAsia="Times New Roman"/>
                <w:sz w:val="22"/>
                <w:szCs w:val="22"/>
              </w:rPr>
              <w:t>Leidimas gali būti išduotas vienam važiavimui, mėnesiui arba metams.</w:t>
            </w:r>
            <w:r w:rsidR="00A0789F" w:rsidRPr="001104AB">
              <w:rPr>
                <w:rFonts w:eastAsia="Times New Roman"/>
                <w:sz w:val="22"/>
                <w:szCs w:val="22"/>
              </w:rPr>
              <w:t xml:space="preserve"> </w:t>
            </w:r>
            <w:r w:rsidR="00A0789F" w:rsidRPr="001104AB">
              <w:rPr>
                <w:sz w:val="22"/>
                <w:szCs w:val="22"/>
              </w:rPr>
              <w:t>Leidimas vienam važiavimui gali būti išduotas ne ilgesniam kaip 10 dienų laikotarpiui ir galioja vienam važiavimui Leidime nurodytu maršrutu. Konkrečią važiavimo datą specialioje Leidimo grafoje pažymi transporto priemonės (jų junginio) savininkas ar valdytojas, patvirtindamas ją savo parašu ir spaudu. Leidime, išduotame vienam važiavimui, vairuotojo vardas ir pavardė nerašoma. Leidime, išduotame vieno mėnesio ar vienerių metų laikotarpiui, nerašoma važiavimo data, vairuotojo vardas ir pavardė. Transporto priemonių savininko ar valdytojo prašymu leidime, išduodamame vienam mėnesiui ar vieneriems metams transporto priemonei (jų junginiui), specialiai pagamintai ar pritaikytai nedalomiems kroviniams (pvz., negabaritiniams mechanizmams, statybinėms konstrukcijoms ar įrenginiams ir pan.) vežti, gali būti nurodyti kelių vilkikų valstybiniai numeriai, tačiau negali būti viršijami matmenys, nurodyti leidime.</w:t>
            </w:r>
          </w:p>
        </w:tc>
      </w:tr>
      <w:tr w:rsidR="00251CCB" w:rsidRPr="001104AB" w14:paraId="14D15ADB"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D8" w14:textId="77777777" w:rsidR="00251CCB" w:rsidRPr="001104AB" w:rsidRDefault="00251CCB" w:rsidP="001104AB">
            <w:pPr>
              <w:tabs>
                <w:tab w:val="left" w:pos="993"/>
              </w:tabs>
              <w:snapToGrid w:val="0"/>
              <w:spacing w:line="276" w:lineRule="auto"/>
              <w:rPr>
                <w:sz w:val="22"/>
                <w:szCs w:val="22"/>
              </w:rPr>
            </w:pPr>
            <w:r w:rsidRPr="001104AB">
              <w:rPr>
                <w:sz w:val="22"/>
                <w:szCs w:val="22"/>
              </w:rPr>
              <w:lastRenderedPageBreak/>
              <w:t>11.</w:t>
            </w:r>
          </w:p>
        </w:tc>
        <w:tc>
          <w:tcPr>
            <w:tcW w:w="2951" w:type="dxa"/>
            <w:tcBorders>
              <w:top w:val="single" w:sz="4" w:space="0" w:color="000000"/>
              <w:left w:val="single" w:sz="4" w:space="0" w:color="000000"/>
              <w:bottom w:val="single" w:sz="4" w:space="0" w:color="000000"/>
            </w:tcBorders>
            <w:shd w:val="clear" w:color="auto" w:fill="auto"/>
            <w:vAlign w:val="center"/>
          </w:tcPr>
          <w:p w14:paraId="14D15AD9" w14:textId="77777777" w:rsidR="00251CCB" w:rsidRPr="001104AB" w:rsidRDefault="00251CCB" w:rsidP="001104AB">
            <w:pPr>
              <w:snapToGrid w:val="0"/>
              <w:spacing w:line="276" w:lineRule="auto"/>
              <w:rPr>
                <w:sz w:val="22"/>
                <w:szCs w:val="22"/>
              </w:rPr>
            </w:pPr>
            <w:r w:rsidRPr="001104AB">
              <w:rPr>
                <w:sz w:val="22"/>
                <w:szCs w:val="22"/>
              </w:rPr>
              <w:t>Atmintinė interesantui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DA" w14:textId="77777777" w:rsidR="00251CCB" w:rsidRPr="001104AB" w:rsidRDefault="00251CCB" w:rsidP="00E466AF">
            <w:pPr>
              <w:snapToGrid w:val="0"/>
              <w:spacing w:line="276" w:lineRule="auto"/>
              <w:ind w:firstLine="176"/>
              <w:jc w:val="both"/>
              <w:rPr>
                <w:sz w:val="22"/>
                <w:szCs w:val="22"/>
              </w:rPr>
            </w:pPr>
            <w:r w:rsidRPr="001104AB">
              <w:rPr>
                <w:sz w:val="22"/>
                <w:szCs w:val="22"/>
              </w:rPr>
              <w:t xml:space="preserve">Juridiniai ir fiziniai asmenys, norintys gauti </w:t>
            </w:r>
            <w:r w:rsidR="00EB4660" w:rsidRPr="001104AB">
              <w:rPr>
                <w:sz w:val="22"/>
                <w:szCs w:val="22"/>
              </w:rPr>
              <w:t>L</w:t>
            </w:r>
            <w:r w:rsidRPr="001104AB">
              <w:rPr>
                <w:sz w:val="22"/>
                <w:szCs w:val="22"/>
              </w:rPr>
              <w:t>eidimą, dokumentus pateikia paštu, per kurjerį, elektroninėmis priemonėmis</w:t>
            </w:r>
            <w:r w:rsidR="00234625" w:rsidRPr="001104AB">
              <w:rPr>
                <w:sz w:val="22"/>
                <w:szCs w:val="22"/>
              </w:rPr>
              <w:t xml:space="preserve"> arba</w:t>
            </w:r>
            <w:r w:rsidRPr="001104AB">
              <w:rPr>
                <w:sz w:val="22"/>
                <w:szCs w:val="22"/>
              </w:rPr>
              <w:t xml:space="preserve"> tiesiogiai </w:t>
            </w:r>
            <w:r w:rsidR="005D4680" w:rsidRPr="001104AB">
              <w:rPr>
                <w:sz w:val="22"/>
                <w:szCs w:val="22"/>
              </w:rPr>
              <w:t>A</w:t>
            </w:r>
            <w:r w:rsidRPr="001104AB">
              <w:rPr>
                <w:sz w:val="22"/>
                <w:szCs w:val="22"/>
              </w:rPr>
              <w:t>dministracijai. Pateikti pareiškėjo dokumentus gali pareiškėjo teisės aktų nustatyta tvarka turintis teisę jam atstovauti ir pateikęs įgaliojimą</w:t>
            </w:r>
            <w:r w:rsidR="004A4E5A" w:rsidRPr="001104AB">
              <w:rPr>
                <w:sz w:val="22"/>
                <w:szCs w:val="22"/>
              </w:rPr>
              <w:t xml:space="preserve"> </w:t>
            </w:r>
            <w:r w:rsidR="00BB0010" w:rsidRPr="001104AB">
              <w:rPr>
                <w:sz w:val="22"/>
                <w:szCs w:val="22"/>
              </w:rPr>
              <w:t>bei</w:t>
            </w:r>
            <w:r w:rsidRPr="001104AB">
              <w:rPr>
                <w:sz w:val="22"/>
                <w:szCs w:val="22"/>
              </w:rPr>
              <w:t xml:space="preserve"> asmens tapatybę patvirtinantį dokumentą.</w:t>
            </w:r>
          </w:p>
        </w:tc>
      </w:tr>
      <w:tr w:rsidR="00251CCB" w:rsidRPr="001104AB" w14:paraId="14D15AE3"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DC" w14:textId="77777777" w:rsidR="00251CCB" w:rsidRPr="001104AB" w:rsidRDefault="00251CCB" w:rsidP="001104AB">
            <w:pPr>
              <w:tabs>
                <w:tab w:val="left" w:pos="993"/>
              </w:tabs>
              <w:snapToGrid w:val="0"/>
              <w:spacing w:line="276" w:lineRule="auto"/>
              <w:rPr>
                <w:sz w:val="22"/>
                <w:szCs w:val="22"/>
              </w:rPr>
            </w:pPr>
            <w:r w:rsidRPr="001104AB">
              <w:rPr>
                <w:sz w:val="22"/>
                <w:szCs w:val="22"/>
              </w:rPr>
              <w:t>12.</w:t>
            </w:r>
          </w:p>
        </w:tc>
        <w:tc>
          <w:tcPr>
            <w:tcW w:w="2951" w:type="dxa"/>
            <w:tcBorders>
              <w:top w:val="single" w:sz="4" w:space="0" w:color="000000"/>
              <w:left w:val="single" w:sz="4" w:space="0" w:color="000000"/>
              <w:bottom w:val="single" w:sz="4" w:space="0" w:color="000000"/>
            </w:tcBorders>
            <w:shd w:val="clear" w:color="auto" w:fill="auto"/>
            <w:vAlign w:val="center"/>
          </w:tcPr>
          <w:p w14:paraId="14D15ADD" w14:textId="77777777" w:rsidR="00251CCB" w:rsidRPr="001104AB" w:rsidRDefault="00251CCB" w:rsidP="001104AB">
            <w:pPr>
              <w:snapToGrid w:val="0"/>
              <w:spacing w:line="276" w:lineRule="auto"/>
              <w:rPr>
                <w:sz w:val="22"/>
                <w:szCs w:val="22"/>
              </w:rPr>
            </w:pPr>
            <w:r w:rsidRPr="001104AB">
              <w:rPr>
                <w:sz w:val="22"/>
                <w:szCs w:val="22"/>
              </w:rPr>
              <w:t>Paslaugos suteikimo trukmė</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DE" w14:textId="77777777" w:rsidR="007F196D" w:rsidRPr="001104AB" w:rsidRDefault="007F196D" w:rsidP="00E466AF">
            <w:pPr>
              <w:spacing w:line="276" w:lineRule="auto"/>
              <w:ind w:firstLine="176"/>
              <w:jc w:val="both"/>
              <w:rPr>
                <w:sz w:val="22"/>
                <w:szCs w:val="22"/>
              </w:rPr>
            </w:pPr>
            <w:r w:rsidRPr="001104AB">
              <w:rPr>
                <w:sz w:val="22"/>
                <w:szCs w:val="22"/>
              </w:rPr>
              <w:t>Leidimas išduodamas ne vėliau kaip per 5 darbo dienas nuo prašymo gavimo dienos. Važiuoti didžiagabaritėmis transporto priemonėmis (jų junginiais), kai transporto priemonė (jų junginys) tampa ypač pavojinga saugiam eismui, t. y. kai viršijami didžiausi leidžiami matmenys: aukštis –</w:t>
            </w:r>
            <w:r w:rsidRPr="001104AB">
              <w:rPr>
                <w:b/>
                <w:sz w:val="22"/>
                <w:szCs w:val="22"/>
              </w:rPr>
              <w:t xml:space="preserve"> </w:t>
            </w:r>
            <w:r w:rsidRPr="001104AB">
              <w:rPr>
                <w:sz w:val="22"/>
                <w:szCs w:val="22"/>
              </w:rPr>
              <w:t>50 cm, (ar) plotis – 100 cm, ir (ar) ilgis – 500 cm, ir (ar) sunkiasvorėmis transporto priemonėmis (jų junginiais), kai transporto priemonės leidžiama ašies (ašių) apkrova viršija 8 t, kai bendroji pakrautos transporto priemonės (jų junginio) masė viršija leidžiamus dydžius</w:t>
            </w:r>
            <w:r w:rsidRPr="001104AB">
              <w:rPr>
                <w:b/>
                <w:sz w:val="22"/>
                <w:szCs w:val="22"/>
              </w:rPr>
              <w:t xml:space="preserve"> </w:t>
            </w:r>
            <w:r w:rsidRPr="001104AB">
              <w:rPr>
                <w:sz w:val="22"/>
                <w:szCs w:val="22"/>
              </w:rPr>
              <w:t xml:space="preserve">du ir daugiau kartų, </w:t>
            </w:r>
            <w:r w:rsidR="004C584F" w:rsidRPr="001104AB">
              <w:rPr>
                <w:sz w:val="22"/>
                <w:szCs w:val="22"/>
              </w:rPr>
              <w:t>L</w:t>
            </w:r>
            <w:r w:rsidRPr="001104AB">
              <w:rPr>
                <w:sz w:val="22"/>
                <w:szCs w:val="22"/>
              </w:rPr>
              <w:t>eidimas išduodamas arba motyvuotai atsisakoma jį išduoti ne vėliau kaip per 20</w:t>
            </w:r>
            <w:r w:rsidRPr="001104AB">
              <w:rPr>
                <w:b/>
                <w:sz w:val="22"/>
                <w:szCs w:val="22"/>
              </w:rPr>
              <w:t xml:space="preserve"> </w:t>
            </w:r>
            <w:r w:rsidRPr="001104AB">
              <w:rPr>
                <w:sz w:val="22"/>
                <w:szCs w:val="22"/>
              </w:rPr>
              <w:t>dienų nuo prašymo gavimo dienos.</w:t>
            </w:r>
          </w:p>
          <w:p w14:paraId="14D15ADF" w14:textId="77777777" w:rsidR="007F196D" w:rsidRPr="001104AB" w:rsidRDefault="007F196D" w:rsidP="00E466AF">
            <w:pPr>
              <w:spacing w:line="276" w:lineRule="auto"/>
              <w:ind w:firstLine="176"/>
              <w:jc w:val="both"/>
              <w:rPr>
                <w:sz w:val="22"/>
                <w:szCs w:val="22"/>
              </w:rPr>
            </w:pPr>
            <w:r w:rsidRPr="001104AB">
              <w:rPr>
                <w:sz w:val="22"/>
                <w:szCs w:val="22"/>
              </w:rPr>
              <w:t>Leidimų išdavimas ribojamas:</w:t>
            </w:r>
          </w:p>
          <w:p w14:paraId="14D15AE0" w14:textId="77777777" w:rsidR="007F196D" w:rsidRPr="001104AB" w:rsidRDefault="007F196D" w:rsidP="00E466AF">
            <w:pPr>
              <w:spacing w:line="276" w:lineRule="auto"/>
              <w:ind w:firstLine="176"/>
              <w:jc w:val="both"/>
              <w:rPr>
                <w:sz w:val="22"/>
                <w:szCs w:val="22"/>
              </w:rPr>
            </w:pPr>
            <w:r w:rsidRPr="001104AB">
              <w:rPr>
                <w:sz w:val="22"/>
                <w:szCs w:val="22"/>
              </w:rPr>
              <w:t>1. polaidžio, potvynių laikotarpiu,</w:t>
            </w:r>
            <w:r w:rsidRPr="001104AB">
              <w:rPr>
                <w:b/>
                <w:sz w:val="22"/>
                <w:szCs w:val="22"/>
              </w:rPr>
              <w:t xml:space="preserve"> </w:t>
            </w:r>
            <w:r w:rsidRPr="001104AB">
              <w:rPr>
                <w:sz w:val="22"/>
                <w:szCs w:val="22"/>
              </w:rPr>
              <w:t xml:space="preserve">esant itin karštiems orams (25 </w:t>
            </w:r>
            <w:r w:rsidRPr="001104AB">
              <w:rPr>
                <w:position w:val="5"/>
                <w:sz w:val="22"/>
                <w:szCs w:val="22"/>
              </w:rPr>
              <w:t>o</w:t>
            </w:r>
            <w:r w:rsidRPr="001104AB">
              <w:rPr>
                <w:sz w:val="22"/>
                <w:szCs w:val="22"/>
              </w:rPr>
              <w:t>C ir daugiau), kai dėl to gali būti sugadintas kelias;</w:t>
            </w:r>
          </w:p>
          <w:p w14:paraId="14D15AE1" w14:textId="77777777" w:rsidR="007F196D" w:rsidRPr="001104AB" w:rsidRDefault="007F196D" w:rsidP="00E466AF">
            <w:pPr>
              <w:spacing w:line="276" w:lineRule="auto"/>
              <w:ind w:firstLine="176"/>
              <w:jc w:val="both"/>
              <w:rPr>
                <w:sz w:val="22"/>
                <w:szCs w:val="22"/>
              </w:rPr>
            </w:pPr>
            <w:r w:rsidRPr="001104AB">
              <w:rPr>
                <w:sz w:val="22"/>
                <w:szCs w:val="22"/>
              </w:rPr>
              <w:t>2. stichinių nelaimių, eismo įvykių, kelio priežiūros darbų metu (kelio taisymo) ir kitais atvejais, kai tai kelia grėsmę saugiam eismui;</w:t>
            </w:r>
          </w:p>
          <w:p w14:paraId="14D15AE2" w14:textId="77777777" w:rsidR="00251CCB" w:rsidRPr="001104AB" w:rsidRDefault="007F196D" w:rsidP="00E466AF">
            <w:pPr>
              <w:spacing w:line="276" w:lineRule="auto"/>
              <w:ind w:firstLine="176"/>
              <w:jc w:val="both"/>
              <w:rPr>
                <w:sz w:val="22"/>
                <w:szCs w:val="22"/>
              </w:rPr>
            </w:pPr>
            <w:r w:rsidRPr="001104AB">
              <w:rPr>
                <w:sz w:val="22"/>
                <w:szCs w:val="22"/>
              </w:rPr>
              <w:t xml:space="preserve">3. paros temperatūrai nukritus žemiau –20 </w:t>
            </w:r>
            <w:r w:rsidRPr="001104AB">
              <w:rPr>
                <w:position w:val="5"/>
                <w:sz w:val="22"/>
                <w:szCs w:val="22"/>
              </w:rPr>
              <w:t>o</w:t>
            </w:r>
            <w:r w:rsidRPr="001104AB">
              <w:rPr>
                <w:sz w:val="22"/>
                <w:szCs w:val="22"/>
              </w:rPr>
              <w:t>C , kai dėl to gali būti sugadinti kelio įrenginiai.</w:t>
            </w:r>
          </w:p>
        </w:tc>
      </w:tr>
      <w:tr w:rsidR="00251CCB" w:rsidRPr="001104AB" w14:paraId="14D15AF4"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E4" w14:textId="77777777" w:rsidR="00251CCB" w:rsidRPr="001104AB" w:rsidRDefault="00251CCB" w:rsidP="001104AB">
            <w:pPr>
              <w:tabs>
                <w:tab w:val="left" w:pos="993"/>
              </w:tabs>
              <w:snapToGrid w:val="0"/>
              <w:spacing w:line="276" w:lineRule="auto"/>
              <w:rPr>
                <w:sz w:val="22"/>
                <w:szCs w:val="22"/>
              </w:rPr>
            </w:pPr>
            <w:r w:rsidRPr="001104AB">
              <w:rPr>
                <w:sz w:val="22"/>
                <w:szCs w:val="22"/>
              </w:rPr>
              <w:t>13.</w:t>
            </w:r>
          </w:p>
        </w:tc>
        <w:tc>
          <w:tcPr>
            <w:tcW w:w="2951" w:type="dxa"/>
            <w:tcBorders>
              <w:top w:val="single" w:sz="4" w:space="0" w:color="000000"/>
              <w:left w:val="single" w:sz="4" w:space="0" w:color="000000"/>
              <w:bottom w:val="single" w:sz="4" w:space="0" w:color="000000"/>
            </w:tcBorders>
            <w:shd w:val="clear" w:color="auto" w:fill="auto"/>
            <w:vAlign w:val="center"/>
          </w:tcPr>
          <w:p w14:paraId="14D15AE5" w14:textId="77777777" w:rsidR="00251CCB" w:rsidRPr="001104AB" w:rsidRDefault="00251CCB" w:rsidP="001104AB">
            <w:pPr>
              <w:snapToGrid w:val="0"/>
              <w:spacing w:line="276" w:lineRule="auto"/>
              <w:rPr>
                <w:sz w:val="22"/>
                <w:szCs w:val="22"/>
              </w:rPr>
            </w:pPr>
            <w:r w:rsidRPr="001104AB">
              <w:rPr>
                <w:sz w:val="22"/>
                <w:szCs w:val="22"/>
              </w:rPr>
              <w:t>Paslaugai gauti reikalingi dokumentai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E6" w14:textId="3EEBB5C6" w:rsidR="00257C15" w:rsidRPr="001104AB" w:rsidRDefault="00257C15" w:rsidP="00E466AF">
            <w:pPr>
              <w:spacing w:line="276" w:lineRule="auto"/>
              <w:ind w:firstLine="176"/>
              <w:jc w:val="both"/>
              <w:rPr>
                <w:sz w:val="22"/>
                <w:szCs w:val="22"/>
              </w:rPr>
            </w:pPr>
            <w:r w:rsidRPr="001104AB">
              <w:rPr>
                <w:sz w:val="22"/>
                <w:szCs w:val="22"/>
              </w:rPr>
              <w:t>Pareiškėjas</w:t>
            </w:r>
            <w:r w:rsidR="00251CCB" w:rsidRPr="001104AB">
              <w:rPr>
                <w:sz w:val="22"/>
                <w:szCs w:val="22"/>
              </w:rPr>
              <w:t>, norintis įgyti leidimą, turi pateikti</w:t>
            </w:r>
            <w:r w:rsidRPr="001104AB">
              <w:rPr>
                <w:sz w:val="22"/>
                <w:szCs w:val="22"/>
              </w:rPr>
              <w:t xml:space="preserve"> </w:t>
            </w:r>
            <w:r w:rsidR="003012FA" w:rsidRPr="003012FA">
              <w:rPr>
                <w:sz w:val="22"/>
                <w:szCs w:val="22"/>
              </w:rPr>
              <w:t>informavimas dėl asmens duomenų tvarkymo kai duomenys gauti iš duomenų subjekto</w:t>
            </w:r>
            <w:r w:rsidR="003012FA">
              <w:rPr>
                <w:sz w:val="22"/>
                <w:szCs w:val="22"/>
              </w:rPr>
              <w:t xml:space="preserve"> ir </w:t>
            </w:r>
            <w:r w:rsidRPr="001104AB">
              <w:rPr>
                <w:sz w:val="22"/>
                <w:szCs w:val="22"/>
              </w:rPr>
              <w:t>prašymą nurodant:</w:t>
            </w:r>
          </w:p>
          <w:p w14:paraId="14D15AE7" w14:textId="77777777" w:rsidR="00257C15" w:rsidRPr="001104AB" w:rsidRDefault="00257C15" w:rsidP="00E466AF">
            <w:pPr>
              <w:spacing w:line="276" w:lineRule="auto"/>
              <w:ind w:firstLine="176"/>
              <w:jc w:val="both"/>
              <w:rPr>
                <w:sz w:val="22"/>
                <w:szCs w:val="22"/>
              </w:rPr>
            </w:pPr>
            <w:r w:rsidRPr="001104AB">
              <w:rPr>
                <w:sz w:val="22"/>
                <w:szCs w:val="22"/>
              </w:rPr>
              <w:t>1. transporto priemonės (jų junginio) savininką ar valdytoją, jo adresą, telefoną;</w:t>
            </w:r>
          </w:p>
          <w:p w14:paraId="14D15AE8" w14:textId="77777777" w:rsidR="00257C15" w:rsidRPr="001104AB" w:rsidRDefault="00257C15" w:rsidP="00E466AF">
            <w:pPr>
              <w:spacing w:line="276" w:lineRule="auto"/>
              <w:ind w:firstLine="176"/>
              <w:jc w:val="both"/>
              <w:rPr>
                <w:sz w:val="22"/>
                <w:szCs w:val="22"/>
              </w:rPr>
            </w:pPr>
            <w:r w:rsidRPr="001104AB">
              <w:rPr>
                <w:sz w:val="22"/>
                <w:szCs w:val="22"/>
              </w:rPr>
              <w:t>2. važiavimo maršrutą bei tarpinius punktus;</w:t>
            </w:r>
          </w:p>
          <w:p w14:paraId="14D15AE9" w14:textId="77777777" w:rsidR="00257C15" w:rsidRPr="001104AB" w:rsidRDefault="00257C15" w:rsidP="00E466AF">
            <w:pPr>
              <w:spacing w:line="276" w:lineRule="auto"/>
              <w:ind w:firstLine="176"/>
              <w:jc w:val="both"/>
              <w:rPr>
                <w:sz w:val="22"/>
                <w:szCs w:val="22"/>
              </w:rPr>
            </w:pPr>
            <w:r w:rsidRPr="001104AB">
              <w:rPr>
                <w:sz w:val="22"/>
                <w:szCs w:val="22"/>
              </w:rPr>
              <w:lastRenderedPageBreak/>
              <w:t>3. važiavimo laiką;</w:t>
            </w:r>
          </w:p>
          <w:p w14:paraId="14D15AEA" w14:textId="77777777" w:rsidR="00257C15" w:rsidRPr="001104AB" w:rsidRDefault="00257C15" w:rsidP="00E466AF">
            <w:pPr>
              <w:spacing w:line="276" w:lineRule="auto"/>
              <w:ind w:firstLine="176"/>
              <w:jc w:val="both"/>
              <w:rPr>
                <w:sz w:val="22"/>
                <w:szCs w:val="22"/>
              </w:rPr>
            </w:pPr>
            <w:r w:rsidRPr="001104AB">
              <w:rPr>
                <w:sz w:val="22"/>
                <w:szCs w:val="22"/>
              </w:rPr>
              <w:t>4. duomenis apie pakrautą transporto priemonę (jų junginį):</w:t>
            </w:r>
          </w:p>
          <w:p w14:paraId="14D15AEB" w14:textId="77777777" w:rsidR="00257C15" w:rsidRPr="001104AB" w:rsidRDefault="00257C15" w:rsidP="00E466AF">
            <w:pPr>
              <w:spacing w:line="276" w:lineRule="auto"/>
              <w:ind w:firstLine="176"/>
              <w:jc w:val="both"/>
              <w:rPr>
                <w:sz w:val="22"/>
                <w:szCs w:val="22"/>
              </w:rPr>
            </w:pPr>
            <w:r w:rsidRPr="001104AB">
              <w:rPr>
                <w:sz w:val="22"/>
                <w:szCs w:val="22"/>
              </w:rPr>
              <w:t>4.1. markę, modelį, valstybinį numerį (-ius) ir transporto priemonės gamyklos gamintojo nustatytą leidžiamą svorį;</w:t>
            </w:r>
          </w:p>
          <w:p w14:paraId="14D15AEC" w14:textId="77777777" w:rsidR="00257C15" w:rsidRPr="001104AB" w:rsidRDefault="00257C15" w:rsidP="00E466AF">
            <w:pPr>
              <w:spacing w:line="276" w:lineRule="auto"/>
              <w:ind w:firstLine="176"/>
              <w:jc w:val="both"/>
              <w:rPr>
                <w:sz w:val="22"/>
                <w:szCs w:val="22"/>
              </w:rPr>
            </w:pPr>
            <w:r w:rsidRPr="001104AB">
              <w:rPr>
                <w:sz w:val="22"/>
                <w:szCs w:val="22"/>
              </w:rPr>
              <w:t>4.2. ilgį;</w:t>
            </w:r>
          </w:p>
          <w:p w14:paraId="14D15AED" w14:textId="77777777" w:rsidR="00257C15" w:rsidRPr="001104AB" w:rsidRDefault="00257C15" w:rsidP="00E466AF">
            <w:pPr>
              <w:spacing w:line="276" w:lineRule="auto"/>
              <w:ind w:firstLine="176"/>
              <w:jc w:val="both"/>
              <w:rPr>
                <w:sz w:val="22"/>
                <w:szCs w:val="22"/>
              </w:rPr>
            </w:pPr>
            <w:r w:rsidRPr="001104AB">
              <w:rPr>
                <w:sz w:val="22"/>
                <w:szCs w:val="22"/>
              </w:rPr>
              <w:t>4.3. plotį;</w:t>
            </w:r>
          </w:p>
          <w:p w14:paraId="14D15AEE" w14:textId="77777777" w:rsidR="00257C15" w:rsidRPr="001104AB" w:rsidRDefault="00257C15" w:rsidP="00E466AF">
            <w:pPr>
              <w:spacing w:line="276" w:lineRule="auto"/>
              <w:ind w:firstLine="176"/>
              <w:jc w:val="both"/>
              <w:rPr>
                <w:sz w:val="22"/>
                <w:szCs w:val="22"/>
              </w:rPr>
            </w:pPr>
            <w:r w:rsidRPr="001104AB">
              <w:rPr>
                <w:sz w:val="22"/>
                <w:szCs w:val="22"/>
              </w:rPr>
              <w:t>4.4. aukštį;</w:t>
            </w:r>
          </w:p>
          <w:p w14:paraId="14D15AEF" w14:textId="77777777" w:rsidR="00257C15" w:rsidRPr="001104AB" w:rsidRDefault="00257C15" w:rsidP="00E466AF">
            <w:pPr>
              <w:spacing w:line="276" w:lineRule="auto"/>
              <w:ind w:firstLine="176"/>
              <w:jc w:val="both"/>
              <w:rPr>
                <w:sz w:val="22"/>
                <w:szCs w:val="22"/>
              </w:rPr>
            </w:pPr>
            <w:r w:rsidRPr="001104AB">
              <w:rPr>
                <w:sz w:val="22"/>
                <w:szCs w:val="22"/>
              </w:rPr>
              <w:t>4.5. faktišką pakrautos transporto priemonės (jų junginio) masę;</w:t>
            </w:r>
          </w:p>
          <w:p w14:paraId="14D15AF0" w14:textId="77777777" w:rsidR="00257C15" w:rsidRPr="001104AB" w:rsidRDefault="00257C15" w:rsidP="00E466AF">
            <w:pPr>
              <w:spacing w:line="276" w:lineRule="auto"/>
              <w:ind w:left="177"/>
              <w:jc w:val="both"/>
              <w:rPr>
                <w:sz w:val="22"/>
                <w:szCs w:val="22"/>
              </w:rPr>
            </w:pPr>
            <w:r w:rsidRPr="001104AB">
              <w:rPr>
                <w:sz w:val="22"/>
                <w:szCs w:val="22"/>
              </w:rPr>
              <w:t>4.6. ašių išsidėstymo schemą ir jų apkrovų dydžius bei atstumus tarp ašių;</w:t>
            </w:r>
          </w:p>
          <w:p w14:paraId="14D15AF1" w14:textId="77777777" w:rsidR="00257C15" w:rsidRPr="001104AB" w:rsidRDefault="00257C15" w:rsidP="00E466AF">
            <w:pPr>
              <w:spacing w:line="276" w:lineRule="auto"/>
              <w:ind w:firstLine="176"/>
              <w:jc w:val="both"/>
              <w:rPr>
                <w:sz w:val="22"/>
                <w:szCs w:val="22"/>
              </w:rPr>
            </w:pPr>
            <w:r w:rsidRPr="001104AB">
              <w:rPr>
                <w:sz w:val="22"/>
                <w:szCs w:val="22"/>
              </w:rPr>
              <w:t>4.7.</w:t>
            </w:r>
            <w:r w:rsidR="00E466AF">
              <w:rPr>
                <w:sz w:val="22"/>
                <w:szCs w:val="22"/>
              </w:rPr>
              <w:t xml:space="preserve"> </w:t>
            </w:r>
            <w:r w:rsidRPr="001104AB">
              <w:rPr>
                <w:sz w:val="22"/>
                <w:szCs w:val="22"/>
              </w:rPr>
              <w:t>posūkio spindulius;</w:t>
            </w:r>
          </w:p>
          <w:p w14:paraId="14D15AF2" w14:textId="77777777" w:rsidR="00257C15" w:rsidRPr="001104AB" w:rsidRDefault="00257C15" w:rsidP="00E466AF">
            <w:pPr>
              <w:spacing w:line="276" w:lineRule="auto"/>
              <w:ind w:firstLine="176"/>
              <w:jc w:val="both"/>
              <w:rPr>
                <w:sz w:val="22"/>
                <w:szCs w:val="22"/>
              </w:rPr>
            </w:pPr>
            <w:r w:rsidRPr="001104AB">
              <w:rPr>
                <w:sz w:val="22"/>
                <w:szCs w:val="22"/>
              </w:rPr>
              <w:t>5. krovinio pavadinimą, jo masę ir (ar) matmenis.</w:t>
            </w:r>
          </w:p>
          <w:p w14:paraId="14D15AF3" w14:textId="77777777" w:rsidR="009F38A6" w:rsidRPr="001104AB" w:rsidRDefault="00257C15" w:rsidP="00E466AF">
            <w:pPr>
              <w:spacing w:line="276" w:lineRule="auto"/>
              <w:ind w:firstLine="176"/>
              <w:jc w:val="both"/>
              <w:rPr>
                <w:sz w:val="22"/>
                <w:szCs w:val="22"/>
              </w:rPr>
            </w:pPr>
            <w:r w:rsidRPr="001104AB">
              <w:rPr>
                <w:sz w:val="22"/>
                <w:szCs w:val="22"/>
              </w:rPr>
              <w:t xml:space="preserve">Prašymą pasirašo transporto priemonės savininkas ar valdytojas, kuris atsako už pateiktų duomenų teisingumą. </w:t>
            </w:r>
          </w:p>
        </w:tc>
      </w:tr>
      <w:tr w:rsidR="00251CCB" w:rsidRPr="001104AB" w14:paraId="14D15AF8"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F5" w14:textId="77777777" w:rsidR="00251CCB" w:rsidRPr="001104AB" w:rsidRDefault="00251CCB" w:rsidP="001104AB">
            <w:pPr>
              <w:tabs>
                <w:tab w:val="left" w:pos="993"/>
              </w:tabs>
              <w:snapToGrid w:val="0"/>
              <w:spacing w:line="276" w:lineRule="auto"/>
              <w:rPr>
                <w:sz w:val="22"/>
                <w:szCs w:val="22"/>
              </w:rPr>
            </w:pPr>
            <w:r w:rsidRPr="001104AB">
              <w:rPr>
                <w:sz w:val="22"/>
                <w:szCs w:val="22"/>
              </w:rPr>
              <w:lastRenderedPageBreak/>
              <w:t>14.</w:t>
            </w:r>
          </w:p>
        </w:tc>
        <w:tc>
          <w:tcPr>
            <w:tcW w:w="2951" w:type="dxa"/>
            <w:tcBorders>
              <w:top w:val="single" w:sz="4" w:space="0" w:color="000000"/>
              <w:left w:val="single" w:sz="4" w:space="0" w:color="000000"/>
              <w:bottom w:val="single" w:sz="4" w:space="0" w:color="000000"/>
            </w:tcBorders>
            <w:shd w:val="clear" w:color="auto" w:fill="auto"/>
            <w:vAlign w:val="center"/>
          </w:tcPr>
          <w:p w14:paraId="14D15AF6" w14:textId="77777777" w:rsidR="00251CCB" w:rsidRPr="001104AB" w:rsidRDefault="00251CCB" w:rsidP="001104AB">
            <w:pPr>
              <w:snapToGrid w:val="0"/>
              <w:spacing w:line="276" w:lineRule="auto"/>
              <w:rPr>
                <w:sz w:val="22"/>
                <w:szCs w:val="22"/>
              </w:rPr>
            </w:pPr>
            <w:r w:rsidRPr="001104AB">
              <w:rPr>
                <w:sz w:val="22"/>
                <w:szCs w:val="22"/>
              </w:rPr>
              <w:t>Informacija, kurią savivaldybė savarankiškai gaus iš kitų institucijų</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F7" w14:textId="77777777" w:rsidR="00251CCB" w:rsidRPr="001104AB" w:rsidRDefault="00251CCB" w:rsidP="00E466AF">
            <w:pPr>
              <w:snapToGrid w:val="0"/>
              <w:spacing w:line="276" w:lineRule="auto"/>
              <w:ind w:firstLine="176"/>
              <w:jc w:val="both"/>
              <w:rPr>
                <w:sz w:val="22"/>
                <w:szCs w:val="22"/>
              </w:rPr>
            </w:pPr>
            <w:r w:rsidRPr="001104AB">
              <w:rPr>
                <w:sz w:val="22"/>
                <w:szCs w:val="22"/>
              </w:rPr>
              <w:t xml:space="preserve">Duomenys apie juridinį asmenį (pavadinimas, registracijos kodas, registracijos adresas, patikrinama, ar nėra pradėta bankroto, reorganizavimo ir (ar) likvidavimo procedūra) gaunami iš Juridinių asmenų registro tvarkymo interneto svetainės. </w:t>
            </w:r>
          </w:p>
        </w:tc>
      </w:tr>
      <w:tr w:rsidR="00251CCB" w:rsidRPr="001104AB" w14:paraId="14D15AFC"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F9" w14:textId="77777777" w:rsidR="00251CCB" w:rsidRPr="001104AB" w:rsidRDefault="00251CCB" w:rsidP="001104AB">
            <w:pPr>
              <w:tabs>
                <w:tab w:val="left" w:pos="993"/>
              </w:tabs>
              <w:snapToGrid w:val="0"/>
              <w:spacing w:line="276" w:lineRule="auto"/>
              <w:rPr>
                <w:rFonts w:eastAsia="Times New Roman"/>
                <w:sz w:val="22"/>
                <w:szCs w:val="22"/>
              </w:rPr>
            </w:pPr>
            <w:r w:rsidRPr="001104AB">
              <w:rPr>
                <w:sz w:val="22"/>
                <w:szCs w:val="22"/>
              </w:rPr>
              <w:t>15.</w:t>
            </w:r>
          </w:p>
        </w:tc>
        <w:tc>
          <w:tcPr>
            <w:tcW w:w="2951" w:type="dxa"/>
            <w:tcBorders>
              <w:top w:val="single" w:sz="4" w:space="0" w:color="000000"/>
              <w:left w:val="single" w:sz="4" w:space="0" w:color="000000"/>
              <w:bottom w:val="single" w:sz="4" w:space="0" w:color="000000"/>
            </w:tcBorders>
            <w:shd w:val="clear" w:color="auto" w:fill="auto"/>
            <w:vAlign w:val="center"/>
          </w:tcPr>
          <w:p w14:paraId="14D15AFA" w14:textId="77777777" w:rsidR="00251CCB" w:rsidRPr="001104AB" w:rsidRDefault="00251CCB" w:rsidP="001104AB">
            <w:pPr>
              <w:snapToGrid w:val="0"/>
              <w:spacing w:line="276" w:lineRule="auto"/>
              <w:rPr>
                <w:sz w:val="22"/>
                <w:szCs w:val="22"/>
              </w:rPr>
            </w:pPr>
            <w:r w:rsidRPr="001104AB">
              <w:rPr>
                <w:rFonts w:eastAsia="Times New Roman"/>
                <w:sz w:val="22"/>
                <w:szCs w:val="22"/>
              </w:rPr>
              <w:t xml:space="preserve"> </w:t>
            </w:r>
            <w:r w:rsidRPr="001104AB">
              <w:rPr>
                <w:sz w:val="22"/>
                <w:szCs w:val="22"/>
              </w:rPr>
              <w:t>Atsakingas struktūrinis padalinys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FB" w14:textId="77777777" w:rsidR="00251CCB" w:rsidRPr="001104AB" w:rsidRDefault="00251CCB" w:rsidP="001104AB">
            <w:pPr>
              <w:snapToGrid w:val="0"/>
              <w:spacing w:line="276" w:lineRule="auto"/>
              <w:rPr>
                <w:sz w:val="22"/>
                <w:szCs w:val="22"/>
              </w:rPr>
            </w:pPr>
            <w:r w:rsidRPr="001104AB">
              <w:rPr>
                <w:sz w:val="22"/>
                <w:szCs w:val="22"/>
              </w:rPr>
              <w:t>Ekonomikos ir verslo plėtros skyrius</w:t>
            </w:r>
          </w:p>
        </w:tc>
      </w:tr>
      <w:tr w:rsidR="00251CCB" w:rsidRPr="001104AB" w14:paraId="14D15B00"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AFD" w14:textId="77777777" w:rsidR="00251CCB" w:rsidRPr="001104AB" w:rsidRDefault="00251CCB" w:rsidP="001104AB">
            <w:pPr>
              <w:tabs>
                <w:tab w:val="left" w:pos="993"/>
              </w:tabs>
              <w:snapToGrid w:val="0"/>
              <w:spacing w:line="276" w:lineRule="auto"/>
              <w:rPr>
                <w:sz w:val="22"/>
                <w:szCs w:val="22"/>
              </w:rPr>
            </w:pPr>
            <w:r w:rsidRPr="001104AB">
              <w:rPr>
                <w:sz w:val="22"/>
                <w:szCs w:val="22"/>
              </w:rPr>
              <w:t>16.</w:t>
            </w:r>
          </w:p>
        </w:tc>
        <w:tc>
          <w:tcPr>
            <w:tcW w:w="2951" w:type="dxa"/>
            <w:tcBorders>
              <w:top w:val="single" w:sz="4" w:space="0" w:color="000000"/>
              <w:left w:val="single" w:sz="4" w:space="0" w:color="000000"/>
              <w:bottom w:val="single" w:sz="4" w:space="0" w:color="000000"/>
            </w:tcBorders>
            <w:shd w:val="clear" w:color="auto" w:fill="auto"/>
            <w:vAlign w:val="center"/>
          </w:tcPr>
          <w:p w14:paraId="14D15AFE" w14:textId="77777777" w:rsidR="00251CCB" w:rsidRPr="001104AB" w:rsidRDefault="00251CCB" w:rsidP="001104AB">
            <w:pPr>
              <w:tabs>
                <w:tab w:val="left" w:pos="993"/>
              </w:tabs>
              <w:snapToGrid w:val="0"/>
              <w:spacing w:line="276" w:lineRule="auto"/>
              <w:rPr>
                <w:rStyle w:val="skypepnhleftspan"/>
                <w:color w:val="000000"/>
                <w:sz w:val="22"/>
                <w:szCs w:val="22"/>
              </w:rPr>
            </w:pPr>
            <w:r w:rsidRPr="001104AB">
              <w:rPr>
                <w:sz w:val="22"/>
                <w:szCs w:val="22"/>
              </w:rPr>
              <w:t>Paslaugos vadovas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AFF" w14:textId="77777777" w:rsidR="00251CCB" w:rsidRPr="001104AB" w:rsidRDefault="00BB4F23" w:rsidP="001104AB">
            <w:pPr>
              <w:snapToGrid w:val="0"/>
              <w:spacing w:line="276" w:lineRule="auto"/>
              <w:rPr>
                <w:sz w:val="22"/>
                <w:szCs w:val="22"/>
              </w:rPr>
            </w:pPr>
            <w:r w:rsidRPr="001104AB">
              <w:rPr>
                <w:rStyle w:val="skypepnhleftspan"/>
                <w:color w:val="000000"/>
                <w:sz w:val="22"/>
                <w:szCs w:val="22"/>
              </w:rPr>
              <w:t>S</w:t>
            </w:r>
            <w:r w:rsidR="00251CCB" w:rsidRPr="001104AB">
              <w:rPr>
                <w:rStyle w:val="skypepnhleftspan"/>
                <w:color w:val="000000"/>
                <w:sz w:val="22"/>
                <w:szCs w:val="22"/>
              </w:rPr>
              <w:t xml:space="preserve">kyriaus vedėja </w:t>
            </w:r>
            <w:r w:rsidR="00747991" w:rsidRPr="001104AB">
              <w:rPr>
                <w:rStyle w:val="skypepnhleftspan"/>
                <w:color w:val="000000"/>
                <w:sz w:val="22"/>
                <w:szCs w:val="22"/>
              </w:rPr>
              <w:t>Audronė Birutienė</w:t>
            </w:r>
            <w:r w:rsidR="00251CCB" w:rsidRPr="001104AB">
              <w:rPr>
                <w:rStyle w:val="skypepnhleftspan"/>
                <w:color w:val="000000"/>
                <w:sz w:val="22"/>
                <w:szCs w:val="22"/>
              </w:rPr>
              <w:t xml:space="preserve">, </w:t>
            </w:r>
            <w:r w:rsidR="00251CCB" w:rsidRPr="001104AB">
              <w:rPr>
                <w:rStyle w:val="skypepnhleftspan"/>
                <w:sz w:val="22"/>
                <w:szCs w:val="22"/>
              </w:rPr>
              <w:t xml:space="preserve">tel. (8 41)  </w:t>
            </w:r>
            <w:r w:rsidR="00251CCB" w:rsidRPr="001104AB">
              <w:rPr>
                <w:sz w:val="22"/>
                <w:szCs w:val="22"/>
              </w:rPr>
              <w:t xml:space="preserve">59 66 69, el. p. </w:t>
            </w:r>
            <w:hyperlink r:id="rId8" w:history="1">
              <w:r w:rsidR="00747991" w:rsidRPr="001104AB">
                <w:rPr>
                  <w:rStyle w:val="Hipersaitas"/>
                  <w:sz w:val="22"/>
                  <w:szCs w:val="22"/>
                </w:rPr>
                <w:t>audrone.birutiene@siauliuraj.lt</w:t>
              </w:r>
            </w:hyperlink>
          </w:p>
        </w:tc>
      </w:tr>
      <w:tr w:rsidR="00251CCB" w:rsidRPr="001104AB" w14:paraId="14D15B05"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B01" w14:textId="77777777" w:rsidR="00251CCB" w:rsidRPr="001104AB" w:rsidRDefault="00251CCB" w:rsidP="001104AB">
            <w:pPr>
              <w:tabs>
                <w:tab w:val="left" w:pos="993"/>
              </w:tabs>
              <w:snapToGrid w:val="0"/>
              <w:spacing w:line="276" w:lineRule="auto"/>
              <w:rPr>
                <w:sz w:val="22"/>
                <w:szCs w:val="22"/>
              </w:rPr>
            </w:pPr>
            <w:r w:rsidRPr="001104AB">
              <w:rPr>
                <w:sz w:val="22"/>
                <w:szCs w:val="22"/>
              </w:rPr>
              <w:t xml:space="preserve">17. </w:t>
            </w:r>
          </w:p>
        </w:tc>
        <w:tc>
          <w:tcPr>
            <w:tcW w:w="2951" w:type="dxa"/>
            <w:tcBorders>
              <w:top w:val="single" w:sz="4" w:space="0" w:color="000000"/>
              <w:left w:val="single" w:sz="4" w:space="0" w:color="000000"/>
              <w:bottom w:val="single" w:sz="4" w:space="0" w:color="000000"/>
            </w:tcBorders>
            <w:shd w:val="clear" w:color="auto" w:fill="auto"/>
            <w:vAlign w:val="center"/>
          </w:tcPr>
          <w:p w14:paraId="14D15B02" w14:textId="77777777" w:rsidR="00251CCB" w:rsidRPr="001104AB" w:rsidRDefault="00251CCB" w:rsidP="001104AB">
            <w:pPr>
              <w:tabs>
                <w:tab w:val="left" w:pos="993"/>
              </w:tabs>
              <w:snapToGrid w:val="0"/>
              <w:spacing w:line="276" w:lineRule="auto"/>
              <w:rPr>
                <w:sz w:val="22"/>
                <w:szCs w:val="22"/>
              </w:rPr>
            </w:pPr>
            <w:r w:rsidRPr="001104AB">
              <w:rPr>
                <w:sz w:val="22"/>
                <w:szCs w:val="22"/>
              </w:rPr>
              <w:t>Kontaktinis asmuo pasiteirauti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03" w14:textId="77777777" w:rsidR="00251CCB" w:rsidRPr="001104AB" w:rsidRDefault="00251CCB" w:rsidP="001104AB">
            <w:pPr>
              <w:spacing w:line="276" w:lineRule="auto"/>
              <w:rPr>
                <w:sz w:val="22"/>
                <w:szCs w:val="22"/>
              </w:rPr>
            </w:pPr>
            <w:r w:rsidRPr="001104AB">
              <w:rPr>
                <w:sz w:val="22"/>
                <w:szCs w:val="22"/>
              </w:rPr>
              <w:t xml:space="preserve">Vyriausioji specialistė Violeta  Bučinskytė, </w:t>
            </w:r>
          </w:p>
          <w:p w14:paraId="14D15B04" w14:textId="77777777" w:rsidR="00251CCB" w:rsidRPr="001104AB" w:rsidRDefault="00251CCB" w:rsidP="001104AB">
            <w:pPr>
              <w:spacing w:line="276" w:lineRule="auto"/>
              <w:rPr>
                <w:sz w:val="22"/>
                <w:szCs w:val="22"/>
              </w:rPr>
            </w:pPr>
            <w:r w:rsidRPr="001104AB">
              <w:rPr>
                <w:sz w:val="22"/>
                <w:szCs w:val="22"/>
              </w:rPr>
              <w:t>tel. (8 41)  59 66 68, el. p.</w:t>
            </w:r>
            <w:hyperlink r:id="rId9" w:history="1">
              <w:r w:rsidRPr="001104AB">
                <w:rPr>
                  <w:rStyle w:val="Hipersaitas"/>
                  <w:sz w:val="22"/>
                  <w:szCs w:val="22"/>
                </w:rPr>
                <w:t xml:space="preserve"> </w:t>
              </w:r>
            </w:hyperlink>
            <w:hyperlink r:id="rId10" w:history="1">
              <w:r w:rsidRPr="001104AB">
                <w:rPr>
                  <w:rStyle w:val="Hipersaitas"/>
                  <w:sz w:val="22"/>
                  <w:szCs w:val="22"/>
                </w:rPr>
                <w:t>violeta.bucinskyte@siauliuraj.lt</w:t>
              </w:r>
            </w:hyperlink>
            <w:hyperlink r:id="rId11" w:history="1">
              <w:r w:rsidRPr="001104AB">
                <w:rPr>
                  <w:rStyle w:val="Hipersaitas"/>
                  <w:sz w:val="22"/>
                  <w:szCs w:val="22"/>
                </w:rPr>
                <w:t xml:space="preserve"> </w:t>
              </w:r>
            </w:hyperlink>
          </w:p>
        </w:tc>
      </w:tr>
      <w:tr w:rsidR="00251CCB" w:rsidRPr="001104AB" w14:paraId="14D15B0A"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B06" w14:textId="77777777" w:rsidR="00251CCB" w:rsidRPr="001104AB" w:rsidRDefault="00251CCB" w:rsidP="001104AB">
            <w:pPr>
              <w:tabs>
                <w:tab w:val="left" w:pos="993"/>
              </w:tabs>
              <w:snapToGrid w:val="0"/>
              <w:spacing w:line="276" w:lineRule="auto"/>
              <w:rPr>
                <w:sz w:val="22"/>
                <w:szCs w:val="22"/>
              </w:rPr>
            </w:pPr>
            <w:r w:rsidRPr="001104AB">
              <w:rPr>
                <w:sz w:val="22"/>
                <w:szCs w:val="22"/>
              </w:rPr>
              <w:t xml:space="preserve">18. </w:t>
            </w:r>
          </w:p>
        </w:tc>
        <w:tc>
          <w:tcPr>
            <w:tcW w:w="2951" w:type="dxa"/>
            <w:tcBorders>
              <w:top w:val="single" w:sz="4" w:space="0" w:color="000000"/>
              <w:left w:val="single" w:sz="4" w:space="0" w:color="000000"/>
              <w:bottom w:val="single" w:sz="4" w:space="0" w:color="000000"/>
            </w:tcBorders>
            <w:shd w:val="clear" w:color="auto" w:fill="auto"/>
            <w:vAlign w:val="center"/>
          </w:tcPr>
          <w:p w14:paraId="14D15B07" w14:textId="77777777" w:rsidR="00251CCB" w:rsidRPr="001104AB" w:rsidRDefault="00251CCB" w:rsidP="001104AB">
            <w:pPr>
              <w:tabs>
                <w:tab w:val="left" w:pos="993"/>
              </w:tabs>
              <w:snapToGrid w:val="0"/>
              <w:spacing w:line="276" w:lineRule="auto"/>
              <w:rPr>
                <w:sz w:val="22"/>
                <w:szCs w:val="22"/>
              </w:rPr>
            </w:pPr>
            <w:r w:rsidRPr="001104AB">
              <w:rPr>
                <w:sz w:val="22"/>
                <w:szCs w:val="22"/>
              </w:rPr>
              <w:t>Reglamentuojantys teisės aktai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08" w14:textId="73FAA5D1" w:rsidR="00F83F48" w:rsidRPr="001104AB" w:rsidRDefault="00251CCB" w:rsidP="00E466AF">
            <w:pPr>
              <w:snapToGrid w:val="0"/>
              <w:spacing w:line="276" w:lineRule="auto"/>
              <w:ind w:firstLine="176"/>
              <w:jc w:val="both"/>
              <w:rPr>
                <w:sz w:val="22"/>
                <w:szCs w:val="22"/>
              </w:rPr>
            </w:pPr>
            <w:r w:rsidRPr="001104AB">
              <w:rPr>
                <w:sz w:val="22"/>
                <w:szCs w:val="22"/>
              </w:rPr>
              <w:t xml:space="preserve">1. </w:t>
            </w:r>
            <w:hyperlink r:id="rId12" w:history="1">
              <w:r w:rsidRPr="0072429D">
                <w:rPr>
                  <w:rStyle w:val="Hipersaitas"/>
                  <w:sz w:val="22"/>
                  <w:szCs w:val="22"/>
                </w:rPr>
                <w:t xml:space="preserve">Lietuvos Respublikos </w:t>
              </w:r>
              <w:r w:rsidR="00E466AF" w:rsidRPr="0072429D">
                <w:rPr>
                  <w:rStyle w:val="Hipersaitas"/>
                  <w:sz w:val="22"/>
                  <w:szCs w:val="22"/>
                </w:rPr>
                <w:t>V</w:t>
              </w:r>
              <w:r w:rsidR="00716B7C" w:rsidRPr="0072429D">
                <w:rPr>
                  <w:rStyle w:val="Hipersaitas"/>
                  <w:sz w:val="22"/>
                  <w:szCs w:val="22"/>
                </w:rPr>
                <w:t xml:space="preserve">yriausybės </w:t>
              </w:r>
              <w:r w:rsidR="00E466AF" w:rsidRPr="0072429D">
                <w:rPr>
                  <w:rStyle w:val="Hipersaitas"/>
                  <w:sz w:val="22"/>
                  <w:szCs w:val="22"/>
                </w:rPr>
                <w:t xml:space="preserve">2004 m. vasario 11 d. </w:t>
              </w:r>
              <w:r w:rsidR="00716B7C" w:rsidRPr="0072429D">
                <w:rPr>
                  <w:rStyle w:val="Hipersaitas"/>
                  <w:sz w:val="22"/>
                  <w:szCs w:val="22"/>
                </w:rPr>
                <w:t>nutarimas</w:t>
              </w:r>
              <w:r w:rsidR="00E466AF" w:rsidRPr="0072429D">
                <w:rPr>
                  <w:rStyle w:val="Hipersaitas"/>
                  <w:sz w:val="22"/>
                  <w:szCs w:val="22"/>
                </w:rPr>
                <w:t xml:space="preserve"> Nr. 155</w:t>
              </w:r>
              <w:r w:rsidR="00716B7C" w:rsidRPr="0072429D">
                <w:rPr>
                  <w:rStyle w:val="Hipersaitas"/>
                  <w:sz w:val="22"/>
                  <w:szCs w:val="22"/>
                </w:rPr>
                <w:t xml:space="preserve"> „Dėl kelių priežiūros </w:t>
              </w:r>
              <w:r w:rsidR="00F83F48" w:rsidRPr="0072429D">
                <w:rPr>
                  <w:rStyle w:val="Hipersaitas"/>
                  <w:sz w:val="22"/>
                  <w:szCs w:val="22"/>
                </w:rPr>
                <w:t>tvarkos aprašo patvirtin</w:t>
              </w:r>
              <w:r w:rsidR="00E466AF" w:rsidRPr="0072429D">
                <w:rPr>
                  <w:rStyle w:val="Hipersaitas"/>
                  <w:sz w:val="22"/>
                  <w:szCs w:val="22"/>
                </w:rPr>
                <w:t>imo“</w:t>
              </w:r>
            </w:hyperlink>
            <w:r w:rsidR="00F83F48" w:rsidRPr="001104AB">
              <w:rPr>
                <w:sz w:val="22"/>
                <w:szCs w:val="22"/>
              </w:rPr>
              <w:t xml:space="preserve">;  </w:t>
            </w:r>
          </w:p>
          <w:p w14:paraId="14D15B09" w14:textId="70F1A15B" w:rsidR="00251CCB" w:rsidRPr="001104AB" w:rsidRDefault="0084773E" w:rsidP="00E466AF">
            <w:pPr>
              <w:snapToGrid w:val="0"/>
              <w:spacing w:line="276" w:lineRule="auto"/>
              <w:ind w:firstLine="176"/>
              <w:jc w:val="both"/>
              <w:rPr>
                <w:sz w:val="22"/>
                <w:szCs w:val="22"/>
              </w:rPr>
            </w:pPr>
            <w:r w:rsidRPr="001104AB">
              <w:rPr>
                <w:sz w:val="22"/>
                <w:szCs w:val="22"/>
              </w:rPr>
              <w:t>2</w:t>
            </w:r>
            <w:r w:rsidR="00251CCB" w:rsidRPr="001104AB">
              <w:rPr>
                <w:sz w:val="22"/>
                <w:szCs w:val="22"/>
              </w:rPr>
              <w:t xml:space="preserve">. </w:t>
            </w:r>
            <w:hyperlink r:id="rId13" w:history="1">
              <w:r w:rsidR="00F83F48" w:rsidRPr="00D156DC">
                <w:rPr>
                  <w:rStyle w:val="Hipersaitas"/>
                  <w:sz w:val="22"/>
                  <w:szCs w:val="22"/>
                </w:rPr>
                <w:t xml:space="preserve">Šiaulių rajono savivaldybės tarybos </w:t>
              </w:r>
              <w:r w:rsidR="00E466AF" w:rsidRPr="00D156DC">
                <w:rPr>
                  <w:rStyle w:val="Hipersaitas"/>
                  <w:sz w:val="22"/>
                  <w:szCs w:val="22"/>
                </w:rPr>
                <w:t>2014 m. spalio 30 d.</w:t>
              </w:r>
              <w:r w:rsidR="00F83F48" w:rsidRPr="00D156DC">
                <w:rPr>
                  <w:rStyle w:val="Hipersaitas"/>
                  <w:sz w:val="22"/>
                  <w:szCs w:val="22"/>
                </w:rPr>
                <w:t xml:space="preserve"> sprendimas</w:t>
              </w:r>
              <w:r w:rsidR="00E466AF" w:rsidRPr="00D156DC">
                <w:rPr>
                  <w:rStyle w:val="Hipersaitas"/>
                  <w:sz w:val="22"/>
                  <w:szCs w:val="22"/>
                </w:rPr>
                <w:t xml:space="preserve"> Nr. T-245</w:t>
              </w:r>
              <w:r w:rsidR="00F83F48" w:rsidRPr="00D156DC">
                <w:rPr>
                  <w:rStyle w:val="Hipersaitas"/>
                  <w:sz w:val="22"/>
                  <w:szCs w:val="22"/>
                </w:rPr>
                <w:t xml:space="preserve"> „Dėl leidimų išdavimo važiuoti Šiaulių rajono savivaldybės vietinės reikšmės keliais didžiagabaritėmis ir (ar) sunkiasvorėmis transporto priemonėmis tvarkos aprašo patvirtinimo“</w:t>
              </w:r>
            </w:hyperlink>
            <w:r w:rsidR="00F83F48" w:rsidRPr="001104AB">
              <w:rPr>
                <w:sz w:val="22"/>
                <w:szCs w:val="22"/>
              </w:rPr>
              <w:t xml:space="preserve"> (toliau – Sprendimas).</w:t>
            </w:r>
          </w:p>
        </w:tc>
      </w:tr>
      <w:tr w:rsidR="00251CCB" w:rsidRPr="001104AB" w14:paraId="14D15B33" w14:textId="77777777" w:rsidTr="001104AB">
        <w:tc>
          <w:tcPr>
            <w:tcW w:w="569" w:type="dxa"/>
            <w:gridSpan w:val="3"/>
            <w:tcBorders>
              <w:top w:val="single" w:sz="4" w:space="0" w:color="000000"/>
              <w:left w:val="single" w:sz="4" w:space="0" w:color="000000"/>
              <w:bottom w:val="single" w:sz="4" w:space="0" w:color="000000"/>
            </w:tcBorders>
            <w:shd w:val="clear" w:color="auto" w:fill="auto"/>
            <w:vAlign w:val="center"/>
          </w:tcPr>
          <w:p w14:paraId="14D15B0B" w14:textId="77777777" w:rsidR="00251CCB" w:rsidRPr="001104AB" w:rsidRDefault="00251CCB" w:rsidP="001104AB">
            <w:pPr>
              <w:tabs>
                <w:tab w:val="left" w:pos="993"/>
              </w:tabs>
              <w:snapToGrid w:val="0"/>
              <w:spacing w:line="276" w:lineRule="auto"/>
              <w:rPr>
                <w:sz w:val="22"/>
                <w:szCs w:val="22"/>
              </w:rPr>
            </w:pPr>
            <w:r w:rsidRPr="001104AB">
              <w:rPr>
                <w:sz w:val="22"/>
                <w:szCs w:val="22"/>
              </w:rPr>
              <w:t xml:space="preserve">19. </w:t>
            </w:r>
          </w:p>
        </w:tc>
        <w:tc>
          <w:tcPr>
            <w:tcW w:w="2951" w:type="dxa"/>
            <w:tcBorders>
              <w:top w:val="single" w:sz="4" w:space="0" w:color="000000"/>
              <w:left w:val="single" w:sz="4" w:space="0" w:color="000000"/>
              <w:bottom w:val="single" w:sz="4" w:space="0" w:color="000000"/>
            </w:tcBorders>
            <w:shd w:val="clear" w:color="auto" w:fill="auto"/>
            <w:vAlign w:val="center"/>
          </w:tcPr>
          <w:p w14:paraId="14D15B0C" w14:textId="77777777" w:rsidR="00251CCB" w:rsidRPr="001104AB" w:rsidRDefault="00251CCB" w:rsidP="001104AB">
            <w:pPr>
              <w:tabs>
                <w:tab w:val="left" w:pos="993"/>
              </w:tabs>
              <w:snapToGrid w:val="0"/>
              <w:spacing w:line="276" w:lineRule="auto"/>
              <w:rPr>
                <w:bCs/>
                <w:sz w:val="22"/>
                <w:szCs w:val="22"/>
              </w:rPr>
            </w:pPr>
            <w:r w:rsidRPr="001104AB">
              <w:rPr>
                <w:sz w:val="22"/>
                <w:szCs w:val="22"/>
              </w:rPr>
              <w:t>Paslaugos suteikimo kaina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0D" w14:textId="77777777" w:rsidR="00E466AF" w:rsidRPr="00E466AF" w:rsidRDefault="00B32665" w:rsidP="00E466AF">
            <w:pPr>
              <w:snapToGrid w:val="0"/>
              <w:spacing w:line="276" w:lineRule="auto"/>
              <w:ind w:firstLine="176"/>
              <w:jc w:val="both"/>
              <w:rPr>
                <w:bCs/>
                <w:sz w:val="22"/>
                <w:szCs w:val="22"/>
              </w:rPr>
            </w:pPr>
            <w:r w:rsidRPr="00E466AF">
              <w:rPr>
                <w:bCs/>
                <w:sz w:val="22"/>
                <w:szCs w:val="22"/>
              </w:rPr>
              <w:t>L</w:t>
            </w:r>
            <w:r w:rsidR="00251CCB" w:rsidRPr="00E466AF">
              <w:rPr>
                <w:bCs/>
                <w:sz w:val="22"/>
                <w:szCs w:val="22"/>
              </w:rPr>
              <w:t>eidimo išdavim</w:t>
            </w:r>
            <w:r w:rsidR="00F83F48" w:rsidRPr="00E466AF">
              <w:rPr>
                <w:bCs/>
                <w:sz w:val="22"/>
                <w:szCs w:val="22"/>
              </w:rPr>
              <w:t>o kaina apskaičiuojama, vadovaujantis</w:t>
            </w:r>
            <w:r w:rsidR="00251CCB" w:rsidRPr="00E466AF">
              <w:rPr>
                <w:bCs/>
                <w:sz w:val="22"/>
                <w:szCs w:val="22"/>
              </w:rPr>
              <w:t xml:space="preserve"> </w:t>
            </w:r>
            <w:r w:rsidR="00F83F48" w:rsidRPr="00E466AF">
              <w:rPr>
                <w:bCs/>
                <w:sz w:val="22"/>
                <w:szCs w:val="22"/>
              </w:rPr>
              <w:t>Sprendim</w:t>
            </w:r>
            <w:r w:rsidR="00E21093" w:rsidRPr="00E466AF">
              <w:rPr>
                <w:bCs/>
                <w:sz w:val="22"/>
                <w:szCs w:val="22"/>
              </w:rPr>
              <w:t>u patvirtinto</w:t>
            </w:r>
            <w:r w:rsidR="001B198B" w:rsidRPr="00E466AF">
              <w:rPr>
                <w:bCs/>
                <w:sz w:val="22"/>
                <w:szCs w:val="22"/>
              </w:rPr>
              <w:t xml:space="preserve"> </w:t>
            </w:r>
            <w:r w:rsidR="00E21093" w:rsidRPr="00E466AF">
              <w:rPr>
                <w:bCs/>
                <w:color w:val="000000"/>
                <w:sz w:val="22"/>
                <w:szCs w:val="22"/>
              </w:rPr>
              <w:t>vadovaujantis</w:t>
            </w:r>
            <w:r w:rsidR="00E21093" w:rsidRPr="00E466AF">
              <w:rPr>
                <w:rFonts w:eastAsia="Times New Roman"/>
                <w:sz w:val="22"/>
                <w:szCs w:val="22"/>
              </w:rPr>
              <w:t xml:space="preserve"> </w:t>
            </w:r>
            <w:r w:rsidR="00E21093" w:rsidRPr="00E466AF">
              <w:rPr>
                <w:rFonts w:eastAsia="Times New Roman"/>
                <w:kern w:val="0"/>
                <w:sz w:val="22"/>
                <w:szCs w:val="22"/>
                <w:lang w:eastAsia="lt-LT"/>
              </w:rPr>
              <w:t xml:space="preserve">Leidimo važiuoti Šiaulių rajono savivaldybės vietinės reikšmės keliais didžiagabaritėmis ir (ar) sunkiasvorėmis transporto priemonėmis </w:t>
            </w:r>
            <w:r w:rsidR="00E21093" w:rsidRPr="00E466AF">
              <w:rPr>
                <w:bCs/>
                <w:color w:val="000000"/>
                <w:sz w:val="22"/>
                <w:szCs w:val="22"/>
              </w:rPr>
              <w:t xml:space="preserve">aprašo </w:t>
            </w:r>
            <w:r w:rsidR="001B198B" w:rsidRPr="00E466AF">
              <w:rPr>
                <w:bCs/>
                <w:sz w:val="22"/>
                <w:szCs w:val="22"/>
              </w:rPr>
              <w:t xml:space="preserve">4 ir 5 straipsnių nuostatomis ir Sprendimu </w:t>
            </w:r>
            <w:r w:rsidR="00F83F48" w:rsidRPr="00E466AF">
              <w:rPr>
                <w:bCs/>
                <w:sz w:val="22"/>
                <w:szCs w:val="22"/>
              </w:rPr>
              <w:t>patvirtint</w:t>
            </w:r>
            <w:r w:rsidR="001B198B" w:rsidRPr="00E466AF">
              <w:rPr>
                <w:bCs/>
                <w:sz w:val="22"/>
                <w:szCs w:val="22"/>
              </w:rPr>
              <w:t xml:space="preserve">ais </w:t>
            </w:r>
            <w:r w:rsidR="00F83F48" w:rsidRPr="00E466AF">
              <w:rPr>
                <w:bCs/>
                <w:sz w:val="22"/>
                <w:szCs w:val="22"/>
              </w:rPr>
              <w:t xml:space="preserve">mokesčio už važiavimą Šiaulių rajono savivaldybės vietinės reikšmės keliais </w:t>
            </w:r>
            <w:r w:rsidR="00F83F48" w:rsidRPr="00E466AF">
              <w:rPr>
                <w:sz w:val="22"/>
                <w:szCs w:val="22"/>
              </w:rPr>
              <w:t>didžiagabaritėmis ir (ar) sunkiasvorėmis transporto priemonėmis tarifais</w:t>
            </w:r>
            <w:r w:rsidR="004C584F" w:rsidRPr="00E466AF">
              <w:rPr>
                <w:sz w:val="22"/>
                <w:szCs w:val="22"/>
              </w:rPr>
              <w:t xml:space="preserve"> (</w:t>
            </w:r>
            <w:r w:rsidR="0037418E" w:rsidRPr="00E466AF">
              <w:rPr>
                <w:sz w:val="22"/>
                <w:szCs w:val="22"/>
              </w:rPr>
              <w:t>pridedama</w:t>
            </w:r>
            <w:r w:rsidR="004C584F" w:rsidRPr="00E466AF">
              <w:rPr>
                <w:sz w:val="22"/>
                <w:szCs w:val="22"/>
              </w:rPr>
              <w:t>)</w:t>
            </w:r>
            <w:r w:rsidR="00F83F48" w:rsidRPr="00E466AF">
              <w:rPr>
                <w:sz w:val="22"/>
                <w:szCs w:val="22"/>
              </w:rPr>
              <w:t>.</w:t>
            </w:r>
            <w:r w:rsidR="00F83F48" w:rsidRPr="00E466AF">
              <w:rPr>
                <w:bCs/>
                <w:sz w:val="22"/>
                <w:szCs w:val="22"/>
              </w:rPr>
              <w:t xml:space="preserve"> </w:t>
            </w:r>
          </w:p>
          <w:tbl>
            <w:tblPr>
              <w:tblW w:w="5549" w:type="dxa"/>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805"/>
              <w:gridCol w:w="766"/>
              <w:gridCol w:w="1978"/>
            </w:tblGrid>
            <w:tr w:rsidR="00AE781C" w:rsidRPr="00AE781C" w14:paraId="14D15B11"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0E"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Sąskaitos Nr.</w:t>
                  </w:r>
                </w:p>
              </w:tc>
              <w:tc>
                <w:tcPr>
                  <w:tcW w:w="766" w:type="dxa"/>
                  <w:tcBorders>
                    <w:top w:val="outset" w:sz="6" w:space="0" w:color="auto"/>
                    <w:left w:val="single" w:sz="4" w:space="0" w:color="auto"/>
                    <w:bottom w:val="outset" w:sz="6" w:space="0" w:color="auto"/>
                    <w:right w:val="single" w:sz="4" w:space="0" w:color="auto"/>
                  </w:tcBorders>
                  <w:vAlign w:val="center"/>
                </w:tcPr>
                <w:p w14:paraId="14D15B0F"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Banko kodas</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10"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Banko pavadinimas</w:t>
                  </w:r>
                </w:p>
              </w:tc>
            </w:tr>
            <w:tr w:rsidR="00AE781C" w:rsidRPr="00AE781C" w14:paraId="14D15B15" w14:textId="77777777" w:rsidTr="00D11C42">
              <w:trPr>
                <w:trHeight w:val="450"/>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12"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LT78 7290 0000 0013 0151</w:t>
                  </w:r>
                </w:p>
              </w:tc>
              <w:tc>
                <w:tcPr>
                  <w:tcW w:w="766" w:type="dxa"/>
                  <w:tcBorders>
                    <w:top w:val="outset" w:sz="6" w:space="0" w:color="auto"/>
                    <w:left w:val="single" w:sz="4" w:space="0" w:color="auto"/>
                    <w:bottom w:val="outset" w:sz="6" w:space="0" w:color="auto"/>
                    <w:right w:val="single" w:sz="4" w:space="0" w:color="auto"/>
                  </w:tcBorders>
                  <w:vAlign w:val="center"/>
                </w:tcPr>
                <w:p w14:paraId="14D15B13"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72900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14"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AB „Citadele“ bankas</w:t>
                  </w:r>
                </w:p>
              </w:tc>
            </w:tr>
            <w:tr w:rsidR="00AE781C" w:rsidRPr="00AE781C" w14:paraId="14D15B19"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16"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LT05 7044 0600 0788 7175</w:t>
                  </w:r>
                </w:p>
              </w:tc>
              <w:tc>
                <w:tcPr>
                  <w:tcW w:w="766" w:type="dxa"/>
                  <w:tcBorders>
                    <w:top w:val="outset" w:sz="6" w:space="0" w:color="auto"/>
                    <w:left w:val="single" w:sz="4" w:space="0" w:color="auto"/>
                    <w:bottom w:val="outset" w:sz="6" w:space="0" w:color="auto"/>
                    <w:right w:val="single" w:sz="4" w:space="0" w:color="auto"/>
                  </w:tcBorders>
                  <w:vAlign w:val="center"/>
                </w:tcPr>
                <w:p w14:paraId="14D15B17"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70440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18"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AB SEB bankas</w:t>
                  </w:r>
                </w:p>
              </w:tc>
            </w:tr>
            <w:tr w:rsidR="00AE781C" w:rsidRPr="00AE781C" w14:paraId="14D15B1D"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1A"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LT32 7180 0000 0014 1038</w:t>
                  </w:r>
                </w:p>
              </w:tc>
              <w:tc>
                <w:tcPr>
                  <w:tcW w:w="766" w:type="dxa"/>
                  <w:tcBorders>
                    <w:top w:val="outset" w:sz="6" w:space="0" w:color="auto"/>
                    <w:left w:val="single" w:sz="4" w:space="0" w:color="auto"/>
                    <w:bottom w:val="outset" w:sz="6" w:space="0" w:color="auto"/>
                    <w:right w:val="single" w:sz="4" w:space="0" w:color="auto"/>
                  </w:tcBorders>
                  <w:vAlign w:val="center"/>
                </w:tcPr>
                <w:p w14:paraId="14D15B1B"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71800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1C"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AB Šiaulių bankas</w:t>
                  </w:r>
                </w:p>
              </w:tc>
            </w:tr>
            <w:tr w:rsidR="00AE781C" w:rsidRPr="00AE781C" w14:paraId="14D15B21"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1E"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LT74 7400 0000 0872 3870</w:t>
                  </w:r>
                </w:p>
              </w:tc>
              <w:tc>
                <w:tcPr>
                  <w:tcW w:w="766" w:type="dxa"/>
                  <w:tcBorders>
                    <w:top w:val="outset" w:sz="6" w:space="0" w:color="auto"/>
                    <w:left w:val="single" w:sz="4" w:space="0" w:color="auto"/>
                    <w:bottom w:val="outset" w:sz="6" w:space="0" w:color="auto"/>
                    <w:right w:val="single" w:sz="4" w:space="0" w:color="auto"/>
                  </w:tcBorders>
                  <w:vAlign w:val="center"/>
                </w:tcPr>
                <w:p w14:paraId="14D15B1F"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74000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20"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„Danske Bank“ A/S Lietuvos filialas</w:t>
                  </w:r>
                </w:p>
              </w:tc>
            </w:tr>
            <w:tr w:rsidR="00AE781C" w:rsidRPr="00AE781C" w14:paraId="14D15B25"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22"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lastRenderedPageBreak/>
                    <w:t>LT74 4010 0510 0132 4763</w:t>
                  </w:r>
                </w:p>
              </w:tc>
              <w:tc>
                <w:tcPr>
                  <w:tcW w:w="766" w:type="dxa"/>
                  <w:tcBorders>
                    <w:top w:val="outset" w:sz="6" w:space="0" w:color="auto"/>
                    <w:left w:val="single" w:sz="4" w:space="0" w:color="auto"/>
                    <w:bottom w:val="outset" w:sz="6" w:space="0" w:color="auto"/>
                    <w:right w:val="single" w:sz="4" w:space="0" w:color="auto"/>
                  </w:tcBorders>
                  <w:vAlign w:val="center"/>
                </w:tcPr>
                <w:p w14:paraId="14D15B23"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40100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24"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„Luminor Bank“, AB (buvęs AB DNB bankas)</w:t>
                  </w:r>
                </w:p>
              </w:tc>
            </w:tr>
            <w:tr w:rsidR="00AE781C" w:rsidRPr="00AE781C" w14:paraId="14D15B29"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26" w14:textId="77777777" w:rsidR="00AE781C" w:rsidRPr="00AE781C" w:rsidRDefault="00AE781C" w:rsidP="00D11C42">
                  <w:pPr>
                    <w:jc w:val="center"/>
                    <w:rPr>
                      <w:position w:val="-2"/>
                      <w:sz w:val="22"/>
                      <w:szCs w:val="22"/>
                    </w:rPr>
                  </w:pPr>
                  <w:r w:rsidRPr="00AE781C">
                    <w:rPr>
                      <w:position w:val="-2"/>
                      <w:sz w:val="22"/>
                      <w:szCs w:val="22"/>
                    </w:rPr>
                    <w:t>LT12 2140 0300 0268 0220</w:t>
                  </w:r>
                </w:p>
              </w:tc>
              <w:tc>
                <w:tcPr>
                  <w:tcW w:w="766" w:type="dxa"/>
                  <w:tcBorders>
                    <w:top w:val="outset" w:sz="6" w:space="0" w:color="auto"/>
                    <w:left w:val="single" w:sz="4" w:space="0" w:color="auto"/>
                    <w:bottom w:val="outset" w:sz="6" w:space="0" w:color="auto"/>
                    <w:right w:val="single" w:sz="4" w:space="0" w:color="auto"/>
                  </w:tcBorders>
                  <w:vAlign w:val="center"/>
                </w:tcPr>
                <w:p w14:paraId="14D15B27"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21400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28" w14:textId="77777777" w:rsidR="00AE781C" w:rsidRPr="00AE781C" w:rsidRDefault="00AE781C" w:rsidP="00D11C42">
                  <w:pPr>
                    <w:jc w:val="center"/>
                    <w:rPr>
                      <w:position w:val="-2"/>
                      <w:sz w:val="22"/>
                      <w:szCs w:val="22"/>
                    </w:rPr>
                  </w:pPr>
                  <w:r w:rsidRPr="00AE781C">
                    <w:rPr>
                      <w:position w:val="-2"/>
                      <w:sz w:val="22"/>
                      <w:szCs w:val="22"/>
                    </w:rPr>
                    <w:t>„Luminor Bank“, AB (buvęs Nordea Bank AB Lietuvos skyrius)</w:t>
                  </w:r>
                </w:p>
              </w:tc>
            </w:tr>
            <w:tr w:rsidR="00AE781C" w:rsidRPr="00AE781C" w14:paraId="14D15B2D"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2A"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LT24 7300 0101 1239 4300</w:t>
                  </w:r>
                </w:p>
              </w:tc>
              <w:tc>
                <w:tcPr>
                  <w:tcW w:w="766" w:type="dxa"/>
                  <w:tcBorders>
                    <w:top w:val="outset" w:sz="6" w:space="0" w:color="auto"/>
                    <w:left w:val="single" w:sz="4" w:space="0" w:color="auto"/>
                    <w:bottom w:val="outset" w:sz="6" w:space="0" w:color="auto"/>
                    <w:right w:val="single" w:sz="4" w:space="0" w:color="auto"/>
                  </w:tcBorders>
                  <w:vAlign w:val="center"/>
                </w:tcPr>
                <w:p w14:paraId="14D15B2B"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73000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2C"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„Swedbank“, AB</w:t>
                  </w:r>
                </w:p>
              </w:tc>
            </w:tr>
            <w:tr w:rsidR="00AE781C" w:rsidRPr="00AE781C" w14:paraId="14D15B31" w14:textId="77777777" w:rsidTr="00D11C42">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14D15B2E"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LT42 7230 0000 0012 0025</w:t>
                  </w:r>
                </w:p>
              </w:tc>
              <w:tc>
                <w:tcPr>
                  <w:tcW w:w="766" w:type="dxa"/>
                  <w:tcBorders>
                    <w:top w:val="outset" w:sz="6" w:space="0" w:color="auto"/>
                    <w:left w:val="single" w:sz="4" w:space="0" w:color="auto"/>
                    <w:bottom w:val="outset" w:sz="6" w:space="0" w:color="auto"/>
                    <w:right w:val="single" w:sz="4" w:space="0" w:color="auto"/>
                  </w:tcBorders>
                  <w:vAlign w:val="center"/>
                </w:tcPr>
                <w:p w14:paraId="14D15B2F" w14:textId="77777777" w:rsidR="00AE781C" w:rsidRPr="00AE781C" w:rsidRDefault="00AE781C" w:rsidP="00D11C42">
                  <w:pPr>
                    <w:suppressAutoHyphens w:val="0"/>
                    <w:jc w:val="center"/>
                    <w:rPr>
                      <w:rFonts w:eastAsia="Times New Roman"/>
                      <w:sz w:val="22"/>
                      <w:szCs w:val="22"/>
                    </w:rPr>
                  </w:pPr>
                  <w:r w:rsidRPr="00AE781C">
                    <w:rPr>
                      <w:rFonts w:eastAsia="Times New Roman"/>
                      <w:sz w:val="22"/>
                      <w:szCs w:val="22"/>
                    </w:rPr>
                    <w:t>72300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14D15B30" w14:textId="77777777" w:rsidR="00AE781C" w:rsidRPr="00AE781C" w:rsidRDefault="00AE781C" w:rsidP="00D11C42">
                  <w:pPr>
                    <w:pStyle w:val="prastasiniatinklio"/>
                    <w:spacing w:before="0" w:after="0"/>
                    <w:jc w:val="center"/>
                    <w:rPr>
                      <w:position w:val="-2"/>
                      <w:sz w:val="22"/>
                      <w:szCs w:val="22"/>
                    </w:rPr>
                  </w:pPr>
                  <w:r w:rsidRPr="00AE781C">
                    <w:rPr>
                      <w:position w:val="-2"/>
                      <w:sz w:val="22"/>
                      <w:szCs w:val="22"/>
                    </w:rPr>
                    <w:t>UAB Medicinos bankas</w:t>
                  </w:r>
                </w:p>
              </w:tc>
            </w:tr>
          </w:tbl>
          <w:p w14:paraId="14D15B32" w14:textId="77777777" w:rsidR="009D0F96" w:rsidRPr="00E466AF" w:rsidRDefault="00AE781C" w:rsidP="00E466AF">
            <w:pPr>
              <w:snapToGrid w:val="0"/>
              <w:spacing w:line="276" w:lineRule="auto"/>
              <w:ind w:firstLine="176"/>
              <w:jc w:val="both"/>
              <w:rPr>
                <w:bCs/>
                <w:sz w:val="22"/>
                <w:szCs w:val="22"/>
              </w:rPr>
            </w:pPr>
            <w:r w:rsidRPr="00310050">
              <w:rPr>
                <w:sz w:val="22"/>
                <w:szCs w:val="22"/>
              </w:rPr>
              <w:t> </w:t>
            </w:r>
            <w:r w:rsidRPr="00310050">
              <w:rPr>
                <w:kern w:val="2"/>
                <w:position w:val="-2"/>
                <w:sz w:val="22"/>
                <w:szCs w:val="22"/>
              </w:rPr>
              <w:t xml:space="preserve">Lėšų gavėjas Valstybinė mokesčių inspekcija prie LR FM, juridinio asmens kodas 188659752, </w:t>
            </w:r>
            <w:r w:rsidRPr="00310050">
              <w:rPr>
                <w:bCs/>
                <w:kern w:val="2"/>
                <w:position w:val="-2"/>
                <w:sz w:val="22"/>
                <w:szCs w:val="22"/>
              </w:rPr>
              <w:t xml:space="preserve">įmokos kodas  </w:t>
            </w:r>
            <w:r w:rsidRPr="00310050">
              <w:rPr>
                <w:b/>
                <w:bCs/>
                <w:kern w:val="2"/>
                <w:position w:val="-2"/>
                <w:sz w:val="22"/>
                <w:szCs w:val="22"/>
              </w:rPr>
              <w:t>53091</w:t>
            </w:r>
            <w:r w:rsidRPr="00310050">
              <w:rPr>
                <w:bCs/>
                <w:kern w:val="2"/>
                <w:position w:val="-2"/>
                <w:sz w:val="22"/>
                <w:szCs w:val="22"/>
              </w:rPr>
              <w:t>.</w:t>
            </w:r>
          </w:p>
        </w:tc>
      </w:tr>
      <w:tr w:rsidR="00251CCB" w:rsidRPr="001104AB" w14:paraId="14D15B35" w14:textId="77777777" w:rsidTr="004B7364">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14:paraId="14D15B34" w14:textId="77777777" w:rsidR="00251CCB" w:rsidRPr="001104AB" w:rsidRDefault="00251CCB" w:rsidP="001104AB">
            <w:pPr>
              <w:tabs>
                <w:tab w:val="left" w:pos="993"/>
              </w:tabs>
              <w:snapToGrid w:val="0"/>
              <w:spacing w:line="276" w:lineRule="auto"/>
              <w:rPr>
                <w:sz w:val="22"/>
                <w:szCs w:val="22"/>
              </w:rPr>
            </w:pPr>
            <w:r w:rsidRPr="001104AB">
              <w:rPr>
                <w:b/>
                <w:bCs/>
                <w:sz w:val="22"/>
                <w:szCs w:val="22"/>
              </w:rPr>
              <w:lastRenderedPageBreak/>
              <w:t xml:space="preserve">III dalis – </w:t>
            </w:r>
            <w:r w:rsidR="00EC2526" w:rsidRPr="001104AB">
              <w:rPr>
                <w:b/>
                <w:bCs/>
                <w:sz w:val="22"/>
                <w:szCs w:val="22"/>
              </w:rPr>
              <w:t>P</w:t>
            </w:r>
            <w:r w:rsidR="00EC2526" w:rsidRPr="001104AB">
              <w:rPr>
                <w:b/>
                <w:sz w:val="22"/>
                <w:szCs w:val="22"/>
              </w:rPr>
              <w:t>ateikiami dokumentai</w:t>
            </w:r>
            <w:r w:rsidRPr="001104AB">
              <w:rPr>
                <w:b/>
                <w:bCs/>
                <w:sz w:val="22"/>
                <w:szCs w:val="22"/>
              </w:rPr>
              <w:t xml:space="preserve"> </w:t>
            </w:r>
          </w:p>
        </w:tc>
      </w:tr>
      <w:tr w:rsidR="001104AB" w:rsidRPr="001104AB" w14:paraId="14D15B39" w14:textId="77777777" w:rsidTr="009D0F96">
        <w:tc>
          <w:tcPr>
            <w:tcW w:w="55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4D15B36" w14:textId="77777777" w:rsidR="001104AB" w:rsidRPr="001104AB" w:rsidRDefault="001104AB" w:rsidP="001104AB">
            <w:pPr>
              <w:tabs>
                <w:tab w:val="left" w:pos="993"/>
              </w:tabs>
              <w:snapToGrid w:val="0"/>
              <w:spacing w:line="276" w:lineRule="auto"/>
              <w:rPr>
                <w:sz w:val="22"/>
                <w:szCs w:val="22"/>
              </w:rPr>
            </w:pPr>
            <w:r w:rsidRPr="001104AB">
              <w:rPr>
                <w:sz w:val="22"/>
                <w:szCs w:val="22"/>
              </w:rPr>
              <w:t xml:space="preserve">20. </w:t>
            </w:r>
          </w:p>
        </w:tc>
        <w:tc>
          <w:tcPr>
            <w:tcW w:w="2963" w:type="dxa"/>
            <w:gridSpan w:val="2"/>
            <w:tcBorders>
              <w:top w:val="single" w:sz="4" w:space="0" w:color="000000"/>
              <w:left w:val="single" w:sz="4" w:space="0" w:color="auto"/>
              <w:bottom w:val="single" w:sz="4" w:space="0" w:color="000000"/>
            </w:tcBorders>
            <w:shd w:val="clear" w:color="auto" w:fill="auto"/>
            <w:vAlign w:val="center"/>
          </w:tcPr>
          <w:p w14:paraId="14D15B37" w14:textId="77777777" w:rsidR="001104AB" w:rsidRPr="001104AB" w:rsidRDefault="001104AB" w:rsidP="001104AB">
            <w:pPr>
              <w:tabs>
                <w:tab w:val="left" w:pos="993"/>
              </w:tabs>
              <w:snapToGrid w:val="0"/>
              <w:spacing w:line="276" w:lineRule="auto"/>
              <w:rPr>
                <w:sz w:val="22"/>
                <w:szCs w:val="22"/>
              </w:rPr>
            </w:pPr>
            <w:r w:rsidRPr="001104AB">
              <w:rPr>
                <w:sz w:val="22"/>
                <w:szCs w:val="22"/>
              </w:rPr>
              <w:t>Prašymas</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B38" w14:textId="77777777" w:rsidR="001104AB" w:rsidRPr="001104AB" w:rsidRDefault="001104AB" w:rsidP="001104AB">
            <w:pPr>
              <w:tabs>
                <w:tab w:val="left" w:pos="993"/>
              </w:tabs>
              <w:snapToGrid w:val="0"/>
              <w:spacing w:line="276" w:lineRule="auto"/>
              <w:rPr>
                <w:sz w:val="22"/>
                <w:szCs w:val="22"/>
              </w:rPr>
            </w:pPr>
            <w:r w:rsidRPr="001104AB">
              <w:rPr>
                <w:sz w:val="22"/>
                <w:szCs w:val="22"/>
              </w:rPr>
              <w:t>Laisvos formos prašymas, nurodant teisės aktuose nurodytus duomenis.</w:t>
            </w:r>
          </w:p>
        </w:tc>
      </w:tr>
      <w:tr w:rsidR="001104AB" w:rsidRPr="001104AB" w14:paraId="14D15B3D" w14:textId="77777777" w:rsidTr="009D0F96">
        <w:tc>
          <w:tcPr>
            <w:tcW w:w="55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4D15B3A" w14:textId="77777777" w:rsidR="001104AB" w:rsidRPr="001104AB" w:rsidRDefault="001104AB" w:rsidP="001104AB">
            <w:pPr>
              <w:tabs>
                <w:tab w:val="left" w:pos="993"/>
              </w:tabs>
              <w:snapToGrid w:val="0"/>
              <w:spacing w:line="276" w:lineRule="auto"/>
              <w:rPr>
                <w:sz w:val="22"/>
                <w:szCs w:val="22"/>
              </w:rPr>
            </w:pPr>
            <w:r w:rsidRPr="001104AB">
              <w:rPr>
                <w:sz w:val="22"/>
                <w:szCs w:val="22"/>
              </w:rPr>
              <w:t>21.</w:t>
            </w:r>
            <w:r w:rsidRPr="001104AB">
              <w:rPr>
                <w:rStyle w:val="apple-style-span"/>
                <w:sz w:val="22"/>
                <w:szCs w:val="22"/>
              </w:rPr>
              <w:t xml:space="preserve"> </w:t>
            </w:r>
          </w:p>
        </w:tc>
        <w:tc>
          <w:tcPr>
            <w:tcW w:w="2963" w:type="dxa"/>
            <w:gridSpan w:val="2"/>
            <w:tcBorders>
              <w:top w:val="single" w:sz="4" w:space="0" w:color="000000"/>
              <w:left w:val="single" w:sz="4" w:space="0" w:color="auto"/>
              <w:bottom w:val="single" w:sz="4" w:space="0" w:color="000000"/>
            </w:tcBorders>
            <w:shd w:val="clear" w:color="auto" w:fill="auto"/>
            <w:vAlign w:val="center"/>
          </w:tcPr>
          <w:p w14:paraId="14D15B3B" w14:textId="77777777" w:rsidR="001104AB" w:rsidRPr="001104AB" w:rsidRDefault="001104AB" w:rsidP="001104AB">
            <w:pPr>
              <w:tabs>
                <w:tab w:val="left" w:pos="993"/>
              </w:tabs>
              <w:snapToGrid w:val="0"/>
              <w:spacing w:line="276" w:lineRule="auto"/>
              <w:rPr>
                <w:sz w:val="22"/>
                <w:szCs w:val="22"/>
              </w:rPr>
            </w:pPr>
            <w:r w:rsidRPr="001104AB">
              <w:rPr>
                <w:rStyle w:val="apple-style-span"/>
                <w:sz w:val="22"/>
                <w:szCs w:val="22"/>
              </w:rPr>
              <w:t>Raštas dėl informavimo apie asmens duomenų tvarkymą</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B3C" w14:textId="77777777" w:rsidR="001104AB" w:rsidRPr="001104AB" w:rsidRDefault="001104AB" w:rsidP="001104AB">
            <w:pPr>
              <w:tabs>
                <w:tab w:val="left" w:pos="993"/>
              </w:tabs>
              <w:snapToGrid w:val="0"/>
              <w:spacing w:line="276" w:lineRule="auto"/>
              <w:rPr>
                <w:sz w:val="22"/>
                <w:szCs w:val="22"/>
              </w:rPr>
            </w:pPr>
            <w:r>
              <w:rPr>
                <w:sz w:val="22"/>
                <w:szCs w:val="22"/>
              </w:rPr>
              <w:t>P</w:t>
            </w:r>
            <w:r w:rsidRPr="001104AB">
              <w:rPr>
                <w:sz w:val="22"/>
                <w:szCs w:val="22"/>
              </w:rPr>
              <w:t xml:space="preserve">riedas </w:t>
            </w:r>
          </w:p>
        </w:tc>
      </w:tr>
      <w:tr w:rsidR="00BA0EE8" w:rsidRPr="001104AB" w14:paraId="14D15B3F" w14:textId="77777777" w:rsidTr="004B7364">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14:paraId="14D15B3E" w14:textId="77777777" w:rsidR="00BA0EE8" w:rsidRPr="001104AB" w:rsidRDefault="00BA0EE8" w:rsidP="001104AB">
            <w:pPr>
              <w:tabs>
                <w:tab w:val="left" w:pos="993"/>
              </w:tabs>
              <w:snapToGrid w:val="0"/>
              <w:spacing w:line="276" w:lineRule="auto"/>
              <w:rPr>
                <w:sz w:val="22"/>
                <w:szCs w:val="22"/>
              </w:rPr>
            </w:pPr>
            <w:r w:rsidRPr="001104AB">
              <w:rPr>
                <w:b/>
                <w:bCs/>
                <w:sz w:val="22"/>
                <w:szCs w:val="22"/>
              </w:rPr>
              <w:t xml:space="preserve">IV </w:t>
            </w:r>
            <w:r w:rsidRPr="001104AB">
              <w:rPr>
                <w:b/>
                <w:bCs/>
                <w:color w:val="000000"/>
                <w:sz w:val="22"/>
                <w:szCs w:val="22"/>
              </w:rPr>
              <w:t>dalis – Paslaugos</w:t>
            </w:r>
            <w:r w:rsidRPr="001104AB">
              <w:rPr>
                <w:b/>
                <w:bCs/>
                <w:sz w:val="22"/>
                <w:szCs w:val="22"/>
              </w:rPr>
              <w:t xml:space="preserve"> atlikimo proceso aprašymas</w:t>
            </w:r>
          </w:p>
        </w:tc>
      </w:tr>
      <w:tr w:rsidR="001104AB" w:rsidRPr="001104AB" w14:paraId="14D15B44" w14:textId="77777777" w:rsidTr="001104AB">
        <w:tc>
          <w:tcPr>
            <w:tcW w:w="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15B40" w14:textId="77777777" w:rsidR="001104AB" w:rsidRPr="001104AB" w:rsidRDefault="001104AB" w:rsidP="001104AB">
            <w:pPr>
              <w:tabs>
                <w:tab w:val="left" w:pos="993"/>
              </w:tabs>
              <w:snapToGrid w:val="0"/>
              <w:spacing w:line="276" w:lineRule="auto"/>
              <w:rPr>
                <w:rFonts w:eastAsia="Times New Roman"/>
                <w:color w:val="000000"/>
                <w:sz w:val="22"/>
                <w:szCs w:val="22"/>
              </w:rPr>
            </w:pPr>
            <w:r w:rsidRPr="001104AB">
              <w:rPr>
                <w:sz w:val="22"/>
                <w:szCs w:val="22"/>
              </w:rPr>
              <w:t xml:space="preserve">22. </w:t>
            </w:r>
          </w:p>
        </w:tc>
        <w:tc>
          <w:tcPr>
            <w:tcW w:w="2976" w:type="dxa"/>
            <w:gridSpan w:val="3"/>
            <w:tcBorders>
              <w:top w:val="single" w:sz="4" w:space="0" w:color="000000"/>
              <w:left w:val="single" w:sz="4" w:space="0" w:color="auto"/>
              <w:bottom w:val="single" w:sz="4" w:space="0" w:color="000000"/>
            </w:tcBorders>
            <w:shd w:val="clear" w:color="auto" w:fill="auto"/>
            <w:vAlign w:val="center"/>
          </w:tcPr>
          <w:p w14:paraId="14D15B41" w14:textId="77777777" w:rsidR="001104AB" w:rsidRPr="001104AB" w:rsidRDefault="001104AB" w:rsidP="001104AB">
            <w:pPr>
              <w:tabs>
                <w:tab w:val="left" w:pos="993"/>
              </w:tabs>
              <w:spacing w:line="276" w:lineRule="auto"/>
              <w:rPr>
                <w:sz w:val="22"/>
                <w:szCs w:val="22"/>
              </w:rPr>
            </w:pPr>
            <w:r w:rsidRPr="001104AB">
              <w:rPr>
                <w:sz w:val="22"/>
                <w:szCs w:val="22"/>
              </w:rPr>
              <w:t>Paslaugos atlikėjas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42" w14:textId="77777777" w:rsidR="001104AB" w:rsidRPr="001104AB" w:rsidRDefault="001104AB" w:rsidP="001104AB">
            <w:pPr>
              <w:tabs>
                <w:tab w:val="left" w:pos="993"/>
              </w:tabs>
              <w:spacing w:line="276" w:lineRule="auto"/>
              <w:rPr>
                <w:sz w:val="22"/>
                <w:szCs w:val="22"/>
              </w:rPr>
            </w:pPr>
            <w:r w:rsidRPr="001104AB">
              <w:rPr>
                <w:sz w:val="22"/>
                <w:szCs w:val="22"/>
              </w:rPr>
              <w:t xml:space="preserve">Vyriausioji specialistė  </w:t>
            </w:r>
            <w:hyperlink r:id="rId14" w:history="1">
              <w:r w:rsidRPr="001104AB">
                <w:rPr>
                  <w:rStyle w:val="Hipersaitas"/>
                  <w:color w:val="000000"/>
                  <w:sz w:val="22"/>
                  <w:szCs w:val="22"/>
                  <w:u w:val="none"/>
                </w:rPr>
                <w:t>Violeta  Bučinskytė</w:t>
              </w:r>
            </w:hyperlink>
            <w:r w:rsidRPr="001104AB">
              <w:rPr>
                <w:color w:val="000000"/>
                <w:sz w:val="22"/>
                <w:szCs w:val="22"/>
              </w:rPr>
              <w:t>,</w:t>
            </w:r>
            <w:r w:rsidRPr="001104AB">
              <w:rPr>
                <w:sz w:val="22"/>
                <w:szCs w:val="22"/>
              </w:rPr>
              <w:t xml:space="preserve"> </w:t>
            </w:r>
          </w:p>
          <w:p w14:paraId="14D15B43" w14:textId="77777777" w:rsidR="001104AB" w:rsidRPr="001104AB" w:rsidRDefault="001104AB" w:rsidP="001104AB">
            <w:pPr>
              <w:tabs>
                <w:tab w:val="left" w:pos="993"/>
              </w:tabs>
              <w:spacing w:line="276" w:lineRule="auto"/>
              <w:rPr>
                <w:sz w:val="22"/>
                <w:szCs w:val="22"/>
              </w:rPr>
            </w:pPr>
            <w:r w:rsidRPr="001104AB">
              <w:rPr>
                <w:sz w:val="22"/>
                <w:szCs w:val="22"/>
              </w:rPr>
              <w:t xml:space="preserve">tel. (8 41)  59 66 68, el. p. </w:t>
            </w:r>
            <w:hyperlink r:id="rId15" w:history="1">
              <w:r w:rsidRPr="001104AB">
                <w:rPr>
                  <w:rStyle w:val="Hipersaitas"/>
                  <w:sz w:val="22"/>
                  <w:szCs w:val="22"/>
                </w:rPr>
                <w:t>violeta.bucinskyte@siauliuraj.lt</w:t>
              </w:r>
            </w:hyperlink>
            <w:r w:rsidRPr="001104AB">
              <w:rPr>
                <w:sz w:val="22"/>
                <w:szCs w:val="22"/>
              </w:rPr>
              <w:t xml:space="preserve"> </w:t>
            </w:r>
          </w:p>
        </w:tc>
      </w:tr>
      <w:tr w:rsidR="001104AB" w:rsidRPr="001104AB" w14:paraId="14D15B4C" w14:textId="77777777" w:rsidTr="001104AB">
        <w:tc>
          <w:tcPr>
            <w:tcW w:w="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15B45" w14:textId="77777777" w:rsidR="001104AB" w:rsidRPr="001104AB" w:rsidRDefault="001104AB" w:rsidP="001104AB">
            <w:pPr>
              <w:tabs>
                <w:tab w:val="left" w:pos="993"/>
              </w:tabs>
              <w:snapToGrid w:val="0"/>
              <w:spacing w:line="276" w:lineRule="auto"/>
              <w:rPr>
                <w:color w:val="FF0000"/>
                <w:sz w:val="22"/>
                <w:szCs w:val="22"/>
              </w:rPr>
            </w:pPr>
            <w:r>
              <w:rPr>
                <w:sz w:val="22"/>
                <w:szCs w:val="22"/>
              </w:rPr>
              <w:t>23.</w:t>
            </w:r>
          </w:p>
        </w:tc>
        <w:tc>
          <w:tcPr>
            <w:tcW w:w="2976" w:type="dxa"/>
            <w:gridSpan w:val="3"/>
            <w:tcBorders>
              <w:top w:val="single" w:sz="4" w:space="0" w:color="000000"/>
              <w:left w:val="single" w:sz="4" w:space="0" w:color="auto"/>
              <w:bottom w:val="single" w:sz="4" w:space="0" w:color="000000"/>
            </w:tcBorders>
            <w:shd w:val="clear" w:color="auto" w:fill="auto"/>
            <w:vAlign w:val="center"/>
          </w:tcPr>
          <w:p w14:paraId="14D15B46" w14:textId="77777777" w:rsidR="001104AB" w:rsidRPr="001104AB" w:rsidRDefault="001104AB" w:rsidP="001104AB">
            <w:pPr>
              <w:spacing w:line="276" w:lineRule="auto"/>
              <w:rPr>
                <w:color w:val="FF0000"/>
                <w:sz w:val="22"/>
                <w:szCs w:val="22"/>
              </w:rPr>
            </w:pPr>
            <w:r w:rsidRPr="001104AB">
              <w:rPr>
                <w:sz w:val="22"/>
                <w:szCs w:val="22"/>
              </w:rPr>
              <w:t>Paslaugos atlikimo eiga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47" w14:textId="6C7A30C1" w:rsidR="001104AB" w:rsidRPr="001104AB" w:rsidRDefault="001104AB" w:rsidP="00E466AF">
            <w:pPr>
              <w:snapToGrid w:val="0"/>
              <w:spacing w:line="276" w:lineRule="auto"/>
              <w:ind w:firstLine="176"/>
              <w:jc w:val="both"/>
              <w:rPr>
                <w:rFonts w:eastAsia="Times New Roman"/>
                <w:sz w:val="22"/>
                <w:szCs w:val="22"/>
              </w:rPr>
            </w:pPr>
            <w:r w:rsidRPr="001104AB">
              <w:rPr>
                <w:sz w:val="22"/>
                <w:szCs w:val="22"/>
              </w:rPr>
              <w:t xml:space="preserve">1. </w:t>
            </w:r>
            <w:r w:rsidRPr="0049097C">
              <w:rPr>
                <w:sz w:val="22"/>
                <w:szCs w:val="22"/>
              </w:rPr>
              <w:t xml:space="preserve">Interesantas pateikia prašymą Savivaldybės administracijos vieno langelio informacinės </w:t>
            </w:r>
            <w:r w:rsidRPr="001104AB">
              <w:rPr>
                <w:sz w:val="22"/>
                <w:szCs w:val="22"/>
              </w:rPr>
              <w:t xml:space="preserve">sistemos (VLIS) darbuotojui. </w:t>
            </w:r>
          </w:p>
          <w:p w14:paraId="14D15B48" w14:textId="77777777" w:rsidR="001104AB" w:rsidRPr="001104AB" w:rsidRDefault="001104AB" w:rsidP="00E466AF">
            <w:pPr>
              <w:spacing w:line="276" w:lineRule="auto"/>
              <w:ind w:firstLine="176"/>
              <w:jc w:val="both"/>
              <w:rPr>
                <w:rFonts w:eastAsia="Times New Roman"/>
                <w:sz w:val="22"/>
                <w:szCs w:val="22"/>
              </w:rPr>
            </w:pPr>
            <w:r w:rsidRPr="001104AB">
              <w:rPr>
                <w:sz w:val="22"/>
                <w:szCs w:val="22"/>
              </w:rPr>
              <w:t xml:space="preserve">2. Su gautu prašymu supažindinamas Administracijos direktorius, kuris uždeda rezoliuciją ir paskiria pagal kompetenciją paslaugos atlikimo vykdytojus, nurodo užduočių vykdymo terminus ir nustato kontrolės tipą. </w:t>
            </w:r>
          </w:p>
          <w:p w14:paraId="14D15B49" w14:textId="77777777" w:rsidR="001104AB" w:rsidRPr="001104AB" w:rsidRDefault="001104AB" w:rsidP="00E466AF">
            <w:pPr>
              <w:spacing w:line="276" w:lineRule="auto"/>
              <w:ind w:firstLine="176"/>
              <w:jc w:val="both"/>
              <w:rPr>
                <w:rFonts w:eastAsia="Times New Roman"/>
                <w:sz w:val="22"/>
                <w:szCs w:val="22"/>
              </w:rPr>
            </w:pPr>
            <w:r w:rsidRPr="001104AB">
              <w:rPr>
                <w:sz w:val="22"/>
                <w:szCs w:val="22"/>
              </w:rPr>
              <w:t>3. Pateiktas prašymas su rezoliucija nukreipiamas Ekonomikos ir verslo plėtros skyriui.</w:t>
            </w:r>
          </w:p>
          <w:p w14:paraId="14D15B4A" w14:textId="77777777" w:rsidR="001104AB" w:rsidRPr="001104AB" w:rsidRDefault="001104AB" w:rsidP="00E466AF">
            <w:pPr>
              <w:spacing w:line="276" w:lineRule="auto"/>
              <w:ind w:firstLine="176"/>
              <w:jc w:val="both"/>
              <w:rPr>
                <w:rFonts w:eastAsia="Times New Roman"/>
                <w:sz w:val="22"/>
                <w:szCs w:val="22"/>
              </w:rPr>
            </w:pPr>
            <w:r w:rsidRPr="001104AB">
              <w:rPr>
                <w:sz w:val="22"/>
                <w:szCs w:val="22"/>
              </w:rPr>
              <w:t xml:space="preserve">4. Ekonomikos ir verslo plėtros skyriaus vedėja, susipažinusi su prašymu, paskiria skyriaus darbuotojui užduotį išduoti Leidimą. </w:t>
            </w:r>
          </w:p>
          <w:p w14:paraId="14D15B4B" w14:textId="77777777" w:rsidR="001104AB" w:rsidRPr="001104AB" w:rsidRDefault="001104AB" w:rsidP="00E466AF">
            <w:pPr>
              <w:spacing w:line="276" w:lineRule="auto"/>
              <w:ind w:firstLine="176"/>
              <w:jc w:val="both"/>
              <w:rPr>
                <w:sz w:val="22"/>
                <w:szCs w:val="22"/>
              </w:rPr>
            </w:pPr>
            <w:r w:rsidRPr="001104AB">
              <w:rPr>
                <w:sz w:val="22"/>
                <w:szCs w:val="22"/>
              </w:rPr>
              <w:t xml:space="preserve">5. Pagal pateiktą Deklaraciją ar prašymą, paruošiamas direktoriaus įsakymas ir interesantui išduodamas Leidimas ar panaikinamas Leidimas. </w:t>
            </w:r>
          </w:p>
        </w:tc>
      </w:tr>
      <w:tr w:rsidR="00BA0EE8" w:rsidRPr="001104AB" w14:paraId="14D15B4E" w14:textId="77777777" w:rsidTr="004B7364">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14:paraId="14D15B4D" w14:textId="77777777" w:rsidR="00BA0EE8" w:rsidRPr="001104AB" w:rsidRDefault="00BA0EE8" w:rsidP="001104AB">
            <w:pPr>
              <w:snapToGrid w:val="0"/>
              <w:spacing w:line="276" w:lineRule="auto"/>
              <w:rPr>
                <w:sz w:val="22"/>
                <w:szCs w:val="22"/>
              </w:rPr>
            </w:pPr>
            <w:r w:rsidRPr="001104AB">
              <w:rPr>
                <w:b/>
                <w:bCs/>
                <w:sz w:val="22"/>
                <w:szCs w:val="22"/>
              </w:rPr>
              <w:t>IV dalis – Paslaugos teikimo proceso aprašymas (instrukcija asmenų aptarnavimo padalinio specialistui)</w:t>
            </w:r>
          </w:p>
        </w:tc>
      </w:tr>
      <w:tr w:rsidR="001104AB" w:rsidRPr="001104AB" w14:paraId="14D15B56" w14:textId="77777777" w:rsidTr="001104AB">
        <w:tc>
          <w:tcPr>
            <w:tcW w:w="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15B4F" w14:textId="77777777" w:rsidR="001104AB" w:rsidRPr="001104AB" w:rsidRDefault="001104AB" w:rsidP="001104AB">
            <w:pPr>
              <w:tabs>
                <w:tab w:val="left" w:pos="993"/>
              </w:tabs>
              <w:snapToGrid w:val="0"/>
              <w:spacing w:line="276" w:lineRule="auto"/>
              <w:rPr>
                <w:color w:val="000000"/>
                <w:sz w:val="22"/>
                <w:szCs w:val="22"/>
              </w:rPr>
            </w:pPr>
            <w:r>
              <w:rPr>
                <w:color w:val="000000"/>
                <w:sz w:val="22"/>
                <w:szCs w:val="22"/>
              </w:rPr>
              <w:t>24.</w:t>
            </w:r>
          </w:p>
        </w:tc>
        <w:tc>
          <w:tcPr>
            <w:tcW w:w="2976" w:type="dxa"/>
            <w:gridSpan w:val="3"/>
            <w:tcBorders>
              <w:top w:val="single" w:sz="4" w:space="0" w:color="000000"/>
              <w:left w:val="single" w:sz="4" w:space="0" w:color="auto"/>
              <w:bottom w:val="single" w:sz="4" w:space="0" w:color="000000"/>
            </w:tcBorders>
            <w:shd w:val="clear" w:color="auto" w:fill="auto"/>
            <w:vAlign w:val="center"/>
          </w:tcPr>
          <w:p w14:paraId="14D15B50" w14:textId="77777777" w:rsidR="001104AB" w:rsidRPr="001104AB" w:rsidRDefault="001104AB" w:rsidP="001104AB">
            <w:pPr>
              <w:spacing w:line="276" w:lineRule="auto"/>
              <w:rPr>
                <w:color w:val="FF0000"/>
                <w:sz w:val="22"/>
                <w:szCs w:val="22"/>
              </w:rPr>
            </w:pPr>
            <w:r w:rsidRPr="001104AB">
              <w:rPr>
                <w:color w:val="000000"/>
                <w:sz w:val="22"/>
                <w:szCs w:val="22"/>
              </w:rPr>
              <w:t>Prašymo įforminimo eiga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51" w14:textId="77777777" w:rsidR="001104AB" w:rsidRPr="001104AB" w:rsidRDefault="001104AB" w:rsidP="00E466AF">
            <w:pPr>
              <w:tabs>
                <w:tab w:val="left" w:pos="993"/>
              </w:tabs>
              <w:snapToGrid w:val="0"/>
              <w:spacing w:line="276" w:lineRule="auto"/>
              <w:ind w:firstLine="176"/>
              <w:jc w:val="both"/>
              <w:rPr>
                <w:rFonts w:eastAsia="Times New Roman"/>
                <w:sz w:val="22"/>
                <w:szCs w:val="22"/>
              </w:rPr>
            </w:pPr>
            <w:r w:rsidRPr="001104AB">
              <w:rPr>
                <w:sz w:val="22"/>
                <w:szCs w:val="22"/>
              </w:rPr>
              <w:t xml:space="preserve">1. Gautas prašymas užregistruojamas gautų dokumentų registre. </w:t>
            </w:r>
          </w:p>
          <w:p w14:paraId="14D15B52" w14:textId="77777777" w:rsidR="001104AB" w:rsidRPr="001104AB" w:rsidRDefault="001104AB" w:rsidP="00E466AF">
            <w:pPr>
              <w:tabs>
                <w:tab w:val="left" w:pos="993"/>
              </w:tabs>
              <w:spacing w:line="276" w:lineRule="auto"/>
              <w:ind w:firstLine="176"/>
              <w:jc w:val="both"/>
              <w:rPr>
                <w:rFonts w:eastAsia="Times New Roman"/>
                <w:sz w:val="22"/>
                <w:szCs w:val="22"/>
              </w:rPr>
            </w:pPr>
            <w:r w:rsidRPr="001104AB">
              <w:rPr>
                <w:sz w:val="22"/>
                <w:szCs w:val="22"/>
              </w:rPr>
              <w:t>2. Asmuo, atsakingas už prašymo priėmimą, sutikrina, ar pateikti visi dokumentai Leidimui išduoti (žr. 13 punktą), nustato prašymo esmę.</w:t>
            </w:r>
          </w:p>
          <w:p w14:paraId="14D15B53" w14:textId="77777777" w:rsidR="001104AB" w:rsidRPr="001104AB" w:rsidRDefault="001104AB" w:rsidP="00E466AF">
            <w:pPr>
              <w:tabs>
                <w:tab w:val="left" w:pos="993"/>
              </w:tabs>
              <w:spacing w:line="276" w:lineRule="auto"/>
              <w:ind w:firstLine="176"/>
              <w:jc w:val="both"/>
              <w:rPr>
                <w:rFonts w:eastAsia="Times New Roman"/>
                <w:sz w:val="22"/>
                <w:szCs w:val="22"/>
              </w:rPr>
            </w:pPr>
            <w:r w:rsidRPr="001104AB">
              <w:rPr>
                <w:sz w:val="22"/>
                <w:szCs w:val="22"/>
              </w:rPr>
              <w:t xml:space="preserve">3. Ant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kompiuterinę dokumentų registravimo sistemą. </w:t>
            </w:r>
          </w:p>
          <w:p w14:paraId="14D15B54" w14:textId="77777777" w:rsidR="001104AB" w:rsidRPr="001104AB" w:rsidRDefault="001104AB" w:rsidP="00E466AF">
            <w:pPr>
              <w:tabs>
                <w:tab w:val="left" w:pos="993"/>
              </w:tabs>
              <w:spacing w:line="276" w:lineRule="auto"/>
              <w:ind w:firstLine="176"/>
              <w:jc w:val="both"/>
              <w:rPr>
                <w:rFonts w:eastAsia="Times New Roman"/>
                <w:sz w:val="22"/>
                <w:szCs w:val="22"/>
              </w:rPr>
            </w:pPr>
            <w:r w:rsidRPr="001104AB">
              <w:rPr>
                <w:sz w:val="22"/>
                <w:szCs w:val="22"/>
              </w:rPr>
              <w:t xml:space="preserve">4. Dėl iškilsiančių neaiškumų darbuotojas priimdamas prašymą gali kreiptis į Ekonomikos ir verslo plėtros skyriaus darbuotojus. </w:t>
            </w:r>
          </w:p>
          <w:p w14:paraId="14D15B55" w14:textId="77777777" w:rsidR="001104AB" w:rsidRPr="001104AB" w:rsidRDefault="001104AB" w:rsidP="00E466AF">
            <w:pPr>
              <w:tabs>
                <w:tab w:val="left" w:pos="993"/>
              </w:tabs>
              <w:spacing w:line="276" w:lineRule="auto"/>
              <w:ind w:firstLine="176"/>
              <w:jc w:val="both"/>
              <w:rPr>
                <w:sz w:val="22"/>
                <w:szCs w:val="22"/>
              </w:rPr>
            </w:pPr>
            <w:r w:rsidRPr="001104AB">
              <w:rPr>
                <w:sz w:val="22"/>
                <w:szCs w:val="22"/>
              </w:rPr>
              <w:t xml:space="preserve">5. Gauta prašymas perkeliamas į dokumentų valdymo sistemą „Avilys“ (DVS „Avilys“), kur atliekami prašymo atlikimo </w:t>
            </w:r>
            <w:r w:rsidRPr="001104AB">
              <w:rPr>
                <w:sz w:val="22"/>
                <w:szCs w:val="22"/>
              </w:rPr>
              <w:lastRenderedPageBreak/>
              <w:t>veiksmai.</w:t>
            </w:r>
          </w:p>
        </w:tc>
      </w:tr>
      <w:tr w:rsidR="001104AB" w:rsidRPr="001104AB" w14:paraId="14D15B5A" w14:textId="77777777" w:rsidTr="001104AB">
        <w:tc>
          <w:tcPr>
            <w:tcW w:w="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15B57" w14:textId="77777777" w:rsidR="001104AB" w:rsidRPr="001104AB" w:rsidRDefault="001104AB" w:rsidP="001104AB">
            <w:pPr>
              <w:tabs>
                <w:tab w:val="left" w:pos="993"/>
              </w:tabs>
              <w:snapToGrid w:val="0"/>
              <w:spacing w:line="276" w:lineRule="auto"/>
              <w:rPr>
                <w:rFonts w:eastAsia="Times New Roman"/>
                <w:sz w:val="22"/>
                <w:szCs w:val="22"/>
              </w:rPr>
            </w:pPr>
            <w:r w:rsidRPr="001104AB">
              <w:rPr>
                <w:sz w:val="22"/>
                <w:szCs w:val="22"/>
              </w:rPr>
              <w:lastRenderedPageBreak/>
              <w:t xml:space="preserve">25. </w:t>
            </w:r>
          </w:p>
        </w:tc>
        <w:tc>
          <w:tcPr>
            <w:tcW w:w="2976" w:type="dxa"/>
            <w:gridSpan w:val="3"/>
            <w:tcBorders>
              <w:top w:val="single" w:sz="4" w:space="0" w:color="000000"/>
              <w:left w:val="single" w:sz="4" w:space="0" w:color="auto"/>
              <w:bottom w:val="single" w:sz="4" w:space="0" w:color="000000"/>
            </w:tcBorders>
            <w:shd w:val="clear" w:color="auto" w:fill="auto"/>
            <w:vAlign w:val="center"/>
          </w:tcPr>
          <w:p w14:paraId="14D15B58" w14:textId="77777777" w:rsidR="001104AB" w:rsidRPr="001104AB" w:rsidRDefault="001104AB" w:rsidP="001104AB">
            <w:pPr>
              <w:tabs>
                <w:tab w:val="left" w:pos="993"/>
              </w:tabs>
              <w:snapToGrid w:val="0"/>
              <w:spacing w:line="276" w:lineRule="auto"/>
              <w:rPr>
                <w:rFonts w:eastAsia="Times New Roman"/>
                <w:sz w:val="22"/>
                <w:szCs w:val="22"/>
              </w:rPr>
            </w:pPr>
            <w:r w:rsidRPr="001104AB">
              <w:rPr>
                <w:sz w:val="22"/>
                <w:szCs w:val="22"/>
              </w:rPr>
              <w:t>Galimi klausimai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4D15B59" w14:textId="77777777" w:rsidR="001104AB" w:rsidRPr="001104AB" w:rsidRDefault="001104AB" w:rsidP="00E466AF">
            <w:pPr>
              <w:snapToGrid w:val="0"/>
              <w:spacing w:line="276" w:lineRule="auto"/>
              <w:ind w:firstLine="176"/>
              <w:jc w:val="both"/>
              <w:rPr>
                <w:sz w:val="22"/>
                <w:szCs w:val="22"/>
              </w:rPr>
            </w:pPr>
            <w:r w:rsidRPr="001104AB">
              <w:rPr>
                <w:sz w:val="22"/>
                <w:szCs w:val="22"/>
              </w:rPr>
              <w:t>Paslauga yra galutinė. Būtina patikrinti pateiktus dokumentus, įsitikinti, ar asmens pateikti dokumentai ir juose esanti informacija atitinka Leidimų išdavimo sąlygas. Leidimo turėtojas, vykdydamas Leidime nurodytą veiklą, privalo laikytis Leidimų išdavimo važiuoti Šiaulių rajono savivaldybės vietinės reikšmės keliais didžiagabaritėmis ir (ar) sunkiasvorėmis transporto priemonėmis tvarkos aprašo reikalavimų.</w:t>
            </w:r>
          </w:p>
        </w:tc>
      </w:tr>
    </w:tbl>
    <w:p w14:paraId="14D15B5B" w14:textId="77777777" w:rsidR="00251CCB" w:rsidRDefault="00251CCB"/>
    <w:p w14:paraId="14D15B5C" w14:textId="77777777" w:rsidR="003D34CF" w:rsidRDefault="003D34CF" w:rsidP="003D34CF">
      <w:pPr>
        <w:jc w:val="center"/>
      </w:pPr>
      <w:r>
        <w:t>_____________________</w:t>
      </w:r>
    </w:p>
    <w:p w14:paraId="14D15B5D" w14:textId="77777777" w:rsidR="00E21093" w:rsidRDefault="00E21093" w:rsidP="004C584F">
      <w:pPr>
        <w:ind w:left="5184" w:firstLine="61"/>
        <w:jc w:val="center"/>
        <w:rPr>
          <w:rFonts w:eastAsia="Times New Roman"/>
          <w:kern w:val="0"/>
          <w:lang w:eastAsia="lt-LT"/>
        </w:rPr>
      </w:pPr>
    </w:p>
    <w:p w14:paraId="14D15B5E" w14:textId="77777777" w:rsidR="00E21093" w:rsidRDefault="00E21093" w:rsidP="004C584F">
      <w:pPr>
        <w:ind w:left="5184" w:firstLine="61"/>
        <w:jc w:val="center"/>
        <w:rPr>
          <w:rFonts w:eastAsia="Times New Roman"/>
          <w:kern w:val="0"/>
          <w:lang w:eastAsia="lt-LT"/>
        </w:rPr>
      </w:pPr>
    </w:p>
    <w:p w14:paraId="14D15B5F" w14:textId="77777777" w:rsidR="009D0F96" w:rsidRDefault="009D0F96" w:rsidP="006454B8">
      <w:pPr>
        <w:ind w:left="4962"/>
        <w:jc w:val="both"/>
        <w:rPr>
          <w:rFonts w:eastAsia="Times New Roman"/>
          <w:kern w:val="0"/>
          <w:lang w:eastAsia="lt-LT"/>
        </w:rPr>
      </w:pPr>
    </w:p>
    <w:p w14:paraId="14D15B60" w14:textId="77777777" w:rsidR="006454B8" w:rsidRDefault="00E466AF" w:rsidP="006454B8">
      <w:pPr>
        <w:ind w:left="4962"/>
        <w:jc w:val="both"/>
        <w:rPr>
          <w:rFonts w:eastAsia="Times New Roman"/>
          <w:kern w:val="0"/>
          <w:lang w:eastAsia="lt-LT"/>
        </w:rPr>
      </w:pPr>
      <w:r>
        <w:rPr>
          <w:rFonts w:eastAsia="Times New Roman"/>
          <w:kern w:val="0"/>
          <w:lang w:eastAsia="lt-LT"/>
        </w:rPr>
        <w:br w:type="page"/>
      </w:r>
      <w:r w:rsidR="006454B8">
        <w:rPr>
          <w:rFonts w:eastAsia="Times New Roman"/>
          <w:kern w:val="0"/>
          <w:lang w:eastAsia="lt-LT"/>
        </w:rPr>
        <w:lastRenderedPageBreak/>
        <w:t xml:space="preserve">Tarifai patvirtinti </w:t>
      </w:r>
    </w:p>
    <w:p w14:paraId="14D15B61" w14:textId="77777777" w:rsidR="006454B8" w:rsidRDefault="006454B8" w:rsidP="006454B8">
      <w:pPr>
        <w:ind w:left="4962"/>
        <w:jc w:val="both"/>
        <w:rPr>
          <w:rFonts w:eastAsia="Times New Roman"/>
          <w:kern w:val="0"/>
          <w:lang w:eastAsia="lt-LT"/>
        </w:rPr>
      </w:pPr>
      <w:r>
        <w:t xml:space="preserve">Šiaulių rajono savivaldybės tarybos </w:t>
      </w:r>
      <w:r w:rsidR="003A1733">
        <w:t>2014 m. spalio 30 d.</w:t>
      </w:r>
      <w:r>
        <w:t xml:space="preserve"> sprendimu Nr.</w:t>
      </w:r>
      <w:r w:rsidR="003A1733">
        <w:t xml:space="preserve"> T-245</w:t>
      </w:r>
      <w:r>
        <w:t xml:space="preserve"> „Dėl </w:t>
      </w:r>
      <w:r w:rsidR="002A6CCE">
        <w:t>L</w:t>
      </w:r>
      <w:r>
        <w:t>eidimų išdavimo važiuoti Šiaulių rajono savivaldybės vietinės reikšmės keliais didžiagabaritėmis ir (ar) sunkiasvorėmis transporto priemonėmis tvarkos aprašo patvirtinimo“</w:t>
      </w:r>
    </w:p>
    <w:p w14:paraId="14D15B62" w14:textId="77777777" w:rsidR="002478B3" w:rsidRDefault="002478B3">
      <w:pPr>
        <w:jc w:val="center"/>
        <w:rPr>
          <w:b/>
          <w:bCs/>
          <w:color w:val="000000"/>
        </w:rPr>
      </w:pPr>
    </w:p>
    <w:p w14:paraId="14D15B63" w14:textId="77777777" w:rsidR="003A1733" w:rsidRPr="003A1733" w:rsidRDefault="003A1733" w:rsidP="003A1733">
      <w:pPr>
        <w:jc w:val="center"/>
        <w:rPr>
          <w:rFonts w:eastAsia="Times New Roman"/>
          <w:b/>
          <w:color w:val="000000"/>
        </w:rPr>
      </w:pPr>
      <w:r w:rsidRPr="003A1733">
        <w:rPr>
          <w:rFonts w:eastAsia="Times New Roman"/>
          <w:b/>
          <w:color w:val="000000"/>
        </w:rPr>
        <w:t>MOKESČIO UŽ VAŽIAVIMĄ ŠIAULIŲ RAJONO SAVIVALDYBĖS VIETINĖS REIKŠMĖS KELIAIS DIDŽIAGABARITĖMIS IR (AR) SUNKIASVORĖMIS</w:t>
      </w:r>
    </w:p>
    <w:p w14:paraId="14D15B64" w14:textId="77777777" w:rsidR="003A1733" w:rsidRPr="003A1733" w:rsidRDefault="003A1733" w:rsidP="003A1733">
      <w:pPr>
        <w:jc w:val="center"/>
        <w:rPr>
          <w:rFonts w:eastAsia="Times New Roman"/>
          <w:b/>
          <w:color w:val="000000"/>
        </w:rPr>
      </w:pPr>
      <w:r w:rsidRPr="003A1733">
        <w:rPr>
          <w:rFonts w:eastAsia="Times New Roman"/>
          <w:b/>
          <w:color w:val="000000"/>
        </w:rPr>
        <w:t>TRANSPORTO PRIEMONĖMIS TARIFAI EURAIS</w:t>
      </w:r>
    </w:p>
    <w:p w14:paraId="14D15B65" w14:textId="77777777" w:rsidR="003A1733" w:rsidRPr="003A1733" w:rsidRDefault="003A1733" w:rsidP="003A1733">
      <w:pPr>
        <w:jc w:val="center"/>
        <w:rPr>
          <w:rFonts w:eastAsia="Times New Roman"/>
          <w:b/>
          <w:color w:val="000000"/>
        </w:rPr>
      </w:pPr>
    </w:p>
    <w:p w14:paraId="14D15B66" w14:textId="77777777" w:rsidR="003A1733" w:rsidRPr="003A1733" w:rsidRDefault="003A1733" w:rsidP="003A1733">
      <w:pPr>
        <w:ind w:left="15"/>
        <w:jc w:val="both"/>
        <w:rPr>
          <w:rFonts w:eastAsia="Times New Roman"/>
          <w:color w:val="000000"/>
        </w:rPr>
      </w:pPr>
      <w:r w:rsidRPr="003A1733">
        <w:rPr>
          <w:rFonts w:eastAsia="Times New Roman"/>
          <w:color w:val="000000"/>
        </w:rPr>
        <w:tab/>
      </w:r>
      <w:r w:rsidRPr="003A1733">
        <w:rPr>
          <w:color w:val="000000"/>
        </w:rPr>
        <w:t xml:space="preserve">1. Mokesčio už naudojimąsi Šiaulių rajono savivaldybės vietinės reikšmės keliais  važiuojant didžiagabaritėmis motorinėmis transporto priemonėmis ar jų junginiais, kurių  matmenys su kroviniu ar be jo yra didesni už didžiausius leidžiamus naudojantis keliais transporto  priemonių ar jų  junginių matmenis (toliau – didžiausieji leidžiamieji matmenys),  tarifai: </w:t>
      </w:r>
    </w:p>
    <w:p w14:paraId="14D15B67" w14:textId="77777777" w:rsidR="003A1733" w:rsidRPr="003A1733" w:rsidRDefault="003A1733" w:rsidP="003A1733">
      <w:pPr>
        <w:rPr>
          <w:rFonts w:eastAsia="Lucida Sans Unicode"/>
          <w:color w:val="000000"/>
        </w:rPr>
      </w:pPr>
      <w:r w:rsidRPr="003A1733">
        <w:rPr>
          <w:rFonts w:eastAsia="Times New Roman"/>
          <w:color w:val="000000"/>
        </w:rPr>
        <w:t xml:space="preserve"> </w:t>
      </w:r>
    </w:p>
    <w:tbl>
      <w:tblPr>
        <w:tblW w:w="0" w:type="auto"/>
        <w:tblInd w:w="-20" w:type="dxa"/>
        <w:tblLayout w:type="fixed"/>
        <w:tblCellMar>
          <w:left w:w="0" w:type="dxa"/>
          <w:right w:w="0" w:type="dxa"/>
        </w:tblCellMar>
        <w:tblLook w:val="04A0" w:firstRow="1" w:lastRow="0" w:firstColumn="1" w:lastColumn="0" w:noHBand="0" w:noVBand="1"/>
      </w:tblPr>
      <w:tblGrid>
        <w:gridCol w:w="1770"/>
        <w:gridCol w:w="1543"/>
        <w:gridCol w:w="1457"/>
        <w:gridCol w:w="1605"/>
        <w:gridCol w:w="1543"/>
        <w:gridCol w:w="1777"/>
      </w:tblGrid>
      <w:tr w:rsidR="003A1733" w:rsidRPr="003A1733" w14:paraId="14D15B6A" w14:textId="77777777" w:rsidTr="003A1733">
        <w:tc>
          <w:tcPr>
            <w:tcW w:w="4770" w:type="dxa"/>
            <w:gridSpan w:val="3"/>
            <w:tcBorders>
              <w:top w:val="single" w:sz="4" w:space="0" w:color="000000"/>
              <w:left w:val="single" w:sz="4" w:space="0" w:color="000000"/>
              <w:bottom w:val="single" w:sz="4" w:space="0" w:color="000000"/>
              <w:right w:val="nil"/>
            </w:tcBorders>
            <w:hideMark/>
          </w:tcPr>
          <w:p w14:paraId="14D15B68" w14:textId="77777777" w:rsidR="003A1733" w:rsidRPr="003A1733" w:rsidRDefault="003A1733">
            <w:pPr>
              <w:spacing w:line="256" w:lineRule="auto"/>
              <w:jc w:val="center"/>
              <w:rPr>
                <w:rFonts w:eastAsia="Lucida Sans Unicode"/>
                <w:color w:val="000000"/>
              </w:rPr>
            </w:pPr>
            <w:r w:rsidRPr="003A1733">
              <w:rPr>
                <w:color w:val="000000"/>
              </w:rPr>
              <w:t>Leidžiami matmenys viršyti (cm)</w:t>
            </w:r>
          </w:p>
        </w:tc>
        <w:tc>
          <w:tcPr>
            <w:tcW w:w="4925" w:type="dxa"/>
            <w:gridSpan w:val="3"/>
            <w:tcBorders>
              <w:top w:val="single" w:sz="4" w:space="0" w:color="000000"/>
              <w:left w:val="single" w:sz="4" w:space="0" w:color="000000"/>
              <w:bottom w:val="single" w:sz="4" w:space="0" w:color="000000"/>
              <w:right w:val="single" w:sz="4" w:space="0" w:color="000000"/>
            </w:tcBorders>
            <w:hideMark/>
          </w:tcPr>
          <w:p w14:paraId="14D15B69" w14:textId="77777777" w:rsidR="003A1733" w:rsidRPr="003A1733" w:rsidRDefault="003A1733">
            <w:pPr>
              <w:spacing w:line="256" w:lineRule="auto"/>
              <w:jc w:val="center"/>
              <w:rPr>
                <w:rFonts w:eastAsia="Lucida Sans Unicode"/>
                <w:color w:val="000000"/>
              </w:rPr>
            </w:pPr>
            <w:r w:rsidRPr="003A1733">
              <w:rPr>
                <w:color w:val="000000"/>
              </w:rPr>
              <w:t>Mokesčio dydis eurais savivaldybės teritorijoje</w:t>
            </w:r>
          </w:p>
        </w:tc>
      </w:tr>
      <w:tr w:rsidR="003A1733" w:rsidRPr="003A1733" w14:paraId="14D15B71" w14:textId="77777777" w:rsidTr="003A1733">
        <w:trPr>
          <w:cantSplit/>
        </w:trPr>
        <w:tc>
          <w:tcPr>
            <w:tcW w:w="1770" w:type="dxa"/>
            <w:tcBorders>
              <w:top w:val="nil"/>
              <w:left w:val="single" w:sz="4" w:space="0" w:color="000000"/>
              <w:bottom w:val="single" w:sz="4" w:space="0" w:color="000000"/>
              <w:right w:val="nil"/>
            </w:tcBorders>
            <w:hideMark/>
          </w:tcPr>
          <w:p w14:paraId="14D15B6B" w14:textId="77777777" w:rsidR="003A1733" w:rsidRPr="003A1733" w:rsidRDefault="003A1733">
            <w:pPr>
              <w:spacing w:line="256" w:lineRule="auto"/>
              <w:jc w:val="center"/>
              <w:rPr>
                <w:rFonts w:eastAsia="Lucida Sans Unicode"/>
                <w:color w:val="000000"/>
              </w:rPr>
            </w:pPr>
            <w:r w:rsidRPr="003A1733">
              <w:rPr>
                <w:color w:val="000000"/>
              </w:rPr>
              <w:t>aukščio</w:t>
            </w:r>
          </w:p>
        </w:tc>
        <w:tc>
          <w:tcPr>
            <w:tcW w:w="1543" w:type="dxa"/>
            <w:tcBorders>
              <w:top w:val="nil"/>
              <w:left w:val="single" w:sz="4" w:space="0" w:color="000000"/>
              <w:bottom w:val="single" w:sz="4" w:space="0" w:color="000000"/>
              <w:right w:val="nil"/>
            </w:tcBorders>
            <w:hideMark/>
          </w:tcPr>
          <w:p w14:paraId="14D15B6C" w14:textId="77777777" w:rsidR="003A1733" w:rsidRPr="003A1733" w:rsidRDefault="003A1733">
            <w:pPr>
              <w:spacing w:line="256" w:lineRule="auto"/>
              <w:jc w:val="center"/>
              <w:rPr>
                <w:rFonts w:eastAsia="Lucida Sans Unicode"/>
                <w:color w:val="000000"/>
              </w:rPr>
            </w:pPr>
            <w:r w:rsidRPr="003A1733">
              <w:rPr>
                <w:color w:val="000000"/>
              </w:rPr>
              <w:t>pločio</w:t>
            </w:r>
          </w:p>
        </w:tc>
        <w:tc>
          <w:tcPr>
            <w:tcW w:w="1457" w:type="dxa"/>
            <w:tcBorders>
              <w:top w:val="nil"/>
              <w:left w:val="single" w:sz="4" w:space="0" w:color="000000"/>
              <w:bottom w:val="single" w:sz="4" w:space="0" w:color="000000"/>
              <w:right w:val="nil"/>
            </w:tcBorders>
            <w:hideMark/>
          </w:tcPr>
          <w:p w14:paraId="14D15B6D" w14:textId="77777777" w:rsidR="003A1733" w:rsidRPr="003A1733" w:rsidRDefault="003A1733">
            <w:pPr>
              <w:spacing w:line="256" w:lineRule="auto"/>
              <w:jc w:val="center"/>
              <w:rPr>
                <w:rFonts w:eastAsia="Lucida Sans Unicode"/>
                <w:color w:val="000000"/>
              </w:rPr>
            </w:pPr>
            <w:r w:rsidRPr="003A1733">
              <w:rPr>
                <w:color w:val="000000"/>
              </w:rPr>
              <w:t>ilgio</w:t>
            </w:r>
          </w:p>
        </w:tc>
        <w:tc>
          <w:tcPr>
            <w:tcW w:w="1605" w:type="dxa"/>
            <w:tcBorders>
              <w:top w:val="nil"/>
              <w:left w:val="single" w:sz="4" w:space="0" w:color="000000"/>
              <w:bottom w:val="single" w:sz="4" w:space="0" w:color="000000"/>
              <w:right w:val="nil"/>
            </w:tcBorders>
            <w:hideMark/>
          </w:tcPr>
          <w:p w14:paraId="14D15B6E" w14:textId="77777777" w:rsidR="003A1733" w:rsidRPr="003A1733" w:rsidRDefault="003A1733">
            <w:pPr>
              <w:spacing w:line="256" w:lineRule="auto"/>
              <w:jc w:val="center"/>
              <w:rPr>
                <w:rFonts w:eastAsia="Lucida Sans Unicode"/>
                <w:color w:val="000000"/>
              </w:rPr>
            </w:pPr>
            <w:r w:rsidRPr="003A1733">
              <w:rPr>
                <w:color w:val="000000"/>
              </w:rPr>
              <w:t>Vienkartinis tarifas,              10 kilometrų</w:t>
            </w:r>
          </w:p>
        </w:tc>
        <w:tc>
          <w:tcPr>
            <w:tcW w:w="1543" w:type="dxa"/>
            <w:tcBorders>
              <w:top w:val="nil"/>
              <w:left w:val="single" w:sz="4" w:space="0" w:color="000000"/>
              <w:bottom w:val="single" w:sz="4" w:space="0" w:color="000000"/>
              <w:right w:val="nil"/>
            </w:tcBorders>
            <w:hideMark/>
          </w:tcPr>
          <w:p w14:paraId="14D15B6F" w14:textId="77777777" w:rsidR="003A1733" w:rsidRPr="003A1733" w:rsidRDefault="003A1733">
            <w:pPr>
              <w:spacing w:line="256" w:lineRule="auto"/>
              <w:jc w:val="center"/>
              <w:rPr>
                <w:rFonts w:eastAsia="Lucida Sans Unicode"/>
                <w:color w:val="000000"/>
              </w:rPr>
            </w:pPr>
            <w:r w:rsidRPr="003A1733">
              <w:rPr>
                <w:color w:val="000000"/>
              </w:rPr>
              <w:t>Mėnesio tarifas</w:t>
            </w:r>
          </w:p>
        </w:tc>
        <w:tc>
          <w:tcPr>
            <w:tcW w:w="1777" w:type="dxa"/>
            <w:tcBorders>
              <w:top w:val="nil"/>
              <w:left w:val="single" w:sz="4" w:space="0" w:color="000000"/>
              <w:bottom w:val="single" w:sz="4" w:space="0" w:color="000000"/>
              <w:right w:val="single" w:sz="4" w:space="0" w:color="000000"/>
            </w:tcBorders>
            <w:hideMark/>
          </w:tcPr>
          <w:p w14:paraId="14D15B70" w14:textId="77777777" w:rsidR="003A1733" w:rsidRPr="003A1733" w:rsidRDefault="003A1733">
            <w:pPr>
              <w:spacing w:line="256" w:lineRule="auto"/>
              <w:jc w:val="center"/>
              <w:rPr>
                <w:rFonts w:eastAsia="Lucida Sans Unicode"/>
                <w:color w:val="000000"/>
              </w:rPr>
            </w:pPr>
            <w:r w:rsidRPr="003A1733">
              <w:rPr>
                <w:color w:val="000000"/>
              </w:rPr>
              <w:t>Metų tarifas</w:t>
            </w:r>
          </w:p>
        </w:tc>
      </w:tr>
      <w:tr w:rsidR="003A1733" w:rsidRPr="003A1733" w14:paraId="14D15B78" w14:textId="77777777" w:rsidTr="003A1733">
        <w:trPr>
          <w:cantSplit/>
        </w:trPr>
        <w:tc>
          <w:tcPr>
            <w:tcW w:w="1770" w:type="dxa"/>
            <w:tcBorders>
              <w:top w:val="nil"/>
              <w:left w:val="single" w:sz="4" w:space="0" w:color="000000"/>
              <w:bottom w:val="single" w:sz="4" w:space="0" w:color="000000"/>
              <w:right w:val="nil"/>
            </w:tcBorders>
            <w:hideMark/>
          </w:tcPr>
          <w:p w14:paraId="14D15B72" w14:textId="77777777" w:rsidR="003A1733" w:rsidRPr="003A1733" w:rsidRDefault="003A1733">
            <w:pPr>
              <w:spacing w:line="256" w:lineRule="auto"/>
              <w:jc w:val="center"/>
              <w:rPr>
                <w:rFonts w:eastAsia="Lucida Sans Unicode"/>
                <w:color w:val="000000"/>
              </w:rPr>
            </w:pPr>
            <w:r w:rsidRPr="003A1733">
              <w:rPr>
                <w:color w:val="000000"/>
              </w:rPr>
              <w:t>–</w:t>
            </w:r>
          </w:p>
        </w:tc>
        <w:tc>
          <w:tcPr>
            <w:tcW w:w="1543" w:type="dxa"/>
            <w:tcBorders>
              <w:top w:val="nil"/>
              <w:left w:val="single" w:sz="4" w:space="0" w:color="000000"/>
              <w:bottom w:val="single" w:sz="4" w:space="0" w:color="000000"/>
              <w:right w:val="nil"/>
            </w:tcBorders>
            <w:hideMark/>
          </w:tcPr>
          <w:p w14:paraId="14D15B73" w14:textId="77777777" w:rsidR="003A1733" w:rsidRPr="003A1733" w:rsidRDefault="003A1733">
            <w:pPr>
              <w:spacing w:line="256" w:lineRule="auto"/>
              <w:jc w:val="center"/>
              <w:rPr>
                <w:rFonts w:eastAsia="Lucida Sans Unicode"/>
                <w:color w:val="000000"/>
              </w:rPr>
            </w:pPr>
            <w:r w:rsidRPr="003A1733">
              <w:rPr>
                <w:color w:val="000000"/>
              </w:rPr>
              <w:t>10–20</w:t>
            </w:r>
          </w:p>
        </w:tc>
        <w:tc>
          <w:tcPr>
            <w:tcW w:w="1457" w:type="dxa"/>
            <w:tcBorders>
              <w:top w:val="nil"/>
              <w:left w:val="single" w:sz="4" w:space="0" w:color="000000"/>
              <w:bottom w:val="single" w:sz="4" w:space="0" w:color="000000"/>
              <w:right w:val="nil"/>
            </w:tcBorders>
            <w:hideMark/>
          </w:tcPr>
          <w:p w14:paraId="14D15B74" w14:textId="77777777" w:rsidR="003A1733" w:rsidRPr="003A1733" w:rsidRDefault="003A1733">
            <w:pPr>
              <w:spacing w:line="256" w:lineRule="auto"/>
              <w:jc w:val="center"/>
              <w:rPr>
                <w:rFonts w:eastAsia="Lucida Sans Unicode"/>
                <w:color w:val="000000"/>
              </w:rPr>
            </w:pPr>
            <w:r w:rsidRPr="003A1733">
              <w:rPr>
                <w:color w:val="000000"/>
              </w:rPr>
              <w:t>–</w:t>
            </w:r>
          </w:p>
        </w:tc>
        <w:tc>
          <w:tcPr>
            <w:tcW w:w="1605" w:type="dxa"/>
            <w:tcBorders>
              <w:top w:val="nil"/>
              <w:left w:val="single" w:sz="4" w:space="0" w:color="000000"/>
              <w:bottom w:val="single" w:sz="4" w:space="0" w:color="000000"/>
              <w:right w:val="nil"/>
            </w:tcBorders>
            <w:hideMark/>
          </w:tcPr>
          <w:p w14:paraId="14D15B75" w14:textId="77777777" w:rsidR="003A1733" w:rsidRPr="003A1733" w:rsidRDefault="003A1733">
            <w:pPr>
              <w:spacing w:line="256" w:lineRule="auto"/>
              <w:jc w:val="center"/>
              <w:rPr>
                <w:rFonts w:eastAsia="Lucida Sans Unicode"/>
                <w:color w:val="000000"/>
              </w:rPr>
            </w:pPr>
            <w:r w:rsidRPr="003A1733">
              <w:rPr>
                <w:color w:val="000000"/>
              </w:rPr>
              <w:t>1,60</w:t>
            </w:r>
          </w:p>
        </w:tc>
        <w:tc>
          <w:tcPr>
            <w:tcW w:w="1543" w:type="dxa"/>
            <w:tcBorders>
              <w:top w:val="nil"/>
              <w:left w:val="single" w:sz="4" w:space="0" w:color="000000"/>
              <w:bottom w:val="single" w:sz="4" w:space="0" w:color="000000"/>
              <w:right w:val="nil"/>
            </w:tcBorders>
            <w:hideMark/>
          </w:tcPr>
          <w:p w14:paraId="14D15B76" w14:textId="77777777" w:rsidR="003A1733" w:rsidRPr="003A1733" w:rsidRDefault="003A1733">
            <w:pPr>
              <w:spacing w:line="256" w:lineRule="auto"/>
              <w:jc w:val="center"/>
              <w:rPr>
                <w:rFonts w:eastAsia="Lucida Sans Unicode"/>
                <w:color w:val="000000"/>
              </w:rPr>
            </w:pPr>
            <w:r w:rsidRPr="003A1733">
              <w:rPr>
                <w:color w:val="000000"/>
              </w:rPr>
              <w:t>72,00</w:t>
            </w:r>
          </w:p>
        </w:tc>
        <w:tc>
          <w:tcPr>
            <w:tcW w:w="1777" w:type="dxa"/>
            <w:tcBorders>
              <w:top w:val="nil"/>
              <w:left w:val="single" w:sz="4" w:space="0" w:color="000000"/>
              <w:bottom w:val="single" w:sz="4" w:space="0" w:color="000000"/>
              <w:right w:val="single" w:sz="4" w:space="0" w:color="000000"/>
            </w:tcBorders>
            <w:hideMark/>
          </w:tcPr>
          <w:p w14:paraId="14D15B77" w14:textId="77777777" w:rsidR="003A1733" w:rsidRPr="003A1733" w:rsidRDefault="003A1733">
            <w:pPr>
              <w:spacing w:line="256" w:lineRule="auto"/>
              <w:jc w:val="center"/>
              <w:rPr>
                <w:rFonts w:eastAsia="Lucida Sans Unicode"/>
                <w:color w:val="000000"/>
              </w:rPr>
            </w:pPr>
            <w:r w:rsidRPr="003A1733">
              <w:rPr>
                <w:color w:val="000000"/>
              </w:rPr>
              <w:t>371,00</w:t>
            </w:r>
          </w:p>
        </w:tc>
      </w:tr>
      <w:tr w:rsidR="003A1733" w:rsidRPr="003A1733" w14:paraId="14D15B7F" w14:textId="77777777" w:rsidTr="003A1733">
        <w:trPr>
          <w:cantSplit/>
        </w:trPr>
        <w:tc>
          <w:tcPr>
            <w:tcW w:w="1770" w:type="dxa"/>
            <w:tcBorders>
              <w:top w:val="nil"/>
              <w:left w:val="single" w:sz="4" w:space="0" w:color="000000"/>
              <w:bottom w:val="single" w:sz="4" w:space="0" w:color="000000"/>
              <w:right w:val="nil"/>
            </w:tcBorders>
            <w:hideMark/>
          </w:tcPr>
          <w:p w14:paraId="14D15B79" w14:textId="77777777" w:rsidR="003A1733" w:rsidRPr="003A1733" w:rsidRDefault="003A1733">
            <w:pPr>
              <w:spacing w:line="256" w:lineRule="auto"/>
              <w:jc w:val="center"/>
              <w:rPr>
                <w:rFonts w:eastAsia="Lucida Sans Unicode"/>
                <w:color w:val="000000"/>
              </w:rPr>
            </w:pPr>
            <w:r w:rsidRPr="003A1733">
              <w:rPr>
                <w:color w:val="000000"/>
              </w:rPr>
              <w:t>11–30</w:t>
            </w:r>
          </w:p>
        </w:tc>
        <w:tc>
          <w:tcPr>
            <w:tcW w:w="1543" w:type="dxa"/>
            <w:tcBorders>
              <w:top w:val="nil"/>
              <w:left w:val="single" w:sz="4" w:space="0" w:color="000000"/>
              <w:bottom w:val="single" w:sz="4" w:space="0" w:color="000000"/>
              <w:right w:val="nil"/>
            </w:tcBorders>
            <w:hideMark/>
          </w:tcPr>
          <w:p w14:paraId="14D15B7A" w14:textId="77777777" w:rsidR="003A1733" w:rsidRPr="003A1733" w:rsidRDefault="003A1733">
            <w:pPr>
              <w:spacing w:line="256" w:lineRule="auto"/>
              <w:jc w:val="center"/>
              <w:rPr>
                <w:rFonts w:eastAsia="Lucida Sans Unicode"/>
                <w:color w:val="000000"/>
              </w:rPr>
            </w:pPr>
            <w:r w:rsidRPr="003A1733">
              <w:rPr>
                <w:color w:val="000000"/>
              </w:rPr>
              <w:t>21–60</w:t>
            </w:r>
          </w:p>
        </w:tc>
        <w:tc>
          <w:tcPr>
            <w:tcW w:w="1457" w:type="dxa"/>
            <w:tcBorders>
              <w:top w:val="nil"/>
              <w:left w:val="single" w:sz="4" w:space="0" w:color="000000"/>
              <w:bottom w:val="single" w:sz="4" w:space="0" w:color="000000"/>
              <w:right w:val="nil"/>
            </w:tcBorders>
            <w:hideMark/>
          </w:tcPr>
          <w:p w14:paraId="14D15B7B" w14:textId="77777777" w:rsidR="003A1733" w:rsidRPr="003A1733" w:rsidRDefault="003A1733">
            <w:pPr>
              <w:spacing w:line="256" w:lineRule="auto"/>
              <w:jc w:val="center"/>
              <w:rPr>
                <w:rFonts w:eastAsia="Lucida Sans Unicode"/>
                <w:color w:val="000000"/>
              </w:rPr>
            </w:pPr>
            <w:r w:rsidRPr="003A1733">
              <w:rPr>
                <w:color w:val="000000"/>
              </w:rPr>
              <w:t>101–300</w:t>
            </w:r>
          </w:p>
        </w:tc>
        <w:tc>
          <w:tcPr>
            <w:tcW w:w="1605" w:type="dxa"/>
            <w:tcBorders>
              <w:top w:val="nil"/>
              <w:left w:val="single" w:sz="4" w:space="0" w:color="000000"/>
              <w:bottom w:val="single" w:sz="4" w:space="0" w:color="000000"/>
              <w:right w:val="nil"/>
            </w:tcBorders>
            <w:hideMark/>
          </w:tcPr>
          <w:p w14:paraId="14D15B7C" w14:textId="77777777" w:rsidR="003A1733" w:rsidRPr="003A1733" w:rsidRDefault="003A1733">
            <w:pPr>
              <w:spacing w:line="256" w:lineRule="auto"/>
              <w:jc w:val="center"/>
              <w:rPr>
                <w:rFonts w:eastAsia="Lucida Sans Unicode"/>
                <w:color w:val="000000"/>
              </w:rPr>
            </w:pPr>
            <w:r w:rsidRPr="003A1733">
              <w:rPr>
                <w:color w:val="000000"/>
              </w:rPr>
              <w:t>1,90</w:t>
            </w:r>
          </w:p>
        </w:tc>
        <w:tc>
          <w:tcPr>
            <w:tcW w:w="1543" w:type="dxa"/>
            <w:tcBorders>
              <w:top w:val="nil"/>
              <w:left w:val="single" w:sz="4" w:space="0" w:color="000000"/>
              <w:bottom w:val="single" w:sz="4" w:space="0" w:color="000000"/>
              <w:right w:val="nil"/>
            </w:tcBorders>
            <w:hideMark/>
          </w:tcPr>
          <w:p w14:paraId="14D15B7D" w14:textId="77777777" w:rsidR="003A1733" w:rsidRPr="003A1733" w:rsidRDefault="003A1733">
            <w:pPr>
              <w:spacing w:line="256" w:lineRule="auto"/>
              <w:jc w:val="center"/>
              <w:rPr>
                <w:rFonts w:eastAsia="Lucida Sans Unicode"/>
                <w:color w:val="000000"/>
              </w:rPr>
            </w:pPr>
            <w:r w:rsidRPr="003A1733">
              <w:rPr>
                <w:color w:val="000000"/>
              </w:rPr>
              <w:t>87,00</w:t>
            </w:r>
          </w:p>
        </w:tc>
        <w:tc>
          <w:tcPr>
            <w:tcW w:w="1777" w:type="dxa"/>
            <w:tcBorders>
              <w:top w:val="nil"/>
              <w:left w:val="single" w:sz="4" w:space="0" w:color="000000"/>
              <w:bottom w:val="single" w:sz="4" w:space="0" w:color="000000"/>
              <w:right w:val="single" w:sz="4" w:space="0" w:color="000000"/>
            </w:tcBorders>
            <w:hideMark/>
          </w:tcPr>
          <w:p w14:paraId="14D15B7E" w14:textId="77777777" w:rsidR="003A1733" w:rsidRPr="003A1733" w:rsidRDefault="003A1733">
            <w:pPr>
              <w:spacing w:line="256" w:lineRule="auto"/>
              <w:jc w:val="center"/>
              <w:rPr>
                <w:rFonts w:eastAsia="Lucida Sans Unicode"/>
                <w:color w:val="000000"/>
              </w:rPr>
            </w:pPr>
            <w:r w:rsidRPr="003A1733">
              <w:rPr>
                <w:color w:val="000000"/>
              </w:rPr>
              <w:t>443,00</w:t>
            </w:r>
          </w:p>
        </w:tc>
      </w:tr>
      <w:tr w:rsidR="003A1733" w:rsidRPr="003A1733" w14:paraId="14D15B86" w14:textId="77777777" w:rsidTr="003A1733">
        <w:trPr>
          <w:cantSplit/>
        </w:trPr>
        <w:tc>
          <w:tcPr>
            <w:tcW w:w="1770" w:type="dxa"/>
            <w:tcBorders>
              <w:top w:val="nil"/>
              <w:left w:val="single" w:sz="4" w:space="0" w:color="000000"/>
              <w:bottom w:val="single" w:sz="4" w:space="0" w:color="000000"/>
              <w:right w:val="nil"/>
            </w:tcBorders>
            <w:hideMark/>
          </w:tcPr>
          <w:p w14:paraId="14D15B80" w14:textId="77777777" w:rsidR="003A1733" w:rsidRPr="003A1733" w:rsidRDefault="003A1733">
            <w:pPr>
              <w:spacing w:line="256" w:lineRule="auto"/>
              <w:jc w:val="center"/>
              <w:rPr>
                <w:rFonts w:eastAsia="Lucida Sans Unicode"/>
                <w:color w:val="000000"/>
              </w:rPr>
            </w:pPr>
            <w:r w:rsidRPr="003A1733">
              <w:rPr>
                <w:color w:val="000000"/>
              </w:rPr>
              <w:t>31–50</w:t>
            </w:r>
          </w:p>
        </w:tc>
        <w:tc>
          <w:tcPr>
            <w:tcW w:w="1543" w:type="dxa"/>
            <w:tcBorders>
              <w:top w:val="nil"/>
              <w:left w:val="single" w:sz="4" w:space="0" w:color="000000"/>
              <w:bottom w:val="single" w:sz="4" w:space="0" w:color="000000"/>
              <w:right w:val="nil"/>
            </w:tcBorders>
            <w:hideMark/>
          </w:tcPr>
          <w:p w14:paraId="14D15B81" w14:textId="77777777" w:rsidR="003A1733" w:rsidRPr="003A1733" w:rsidRDefault="003A1733">
            <w:pPr>
              <w:spacing w:line="256" w:lineRule="auto"/>
              <w:jc w:val="center"/>
              <w:rPr>
                <w:rFonts w:eastAsia="Lucida Sans Unicode"/>
                <w:color w:val="000000"/>
              </w:rPr>
            </w:pPr>
            <w:r w:rsidRPr="003A1733">
              <w:rPr>
                <w:color w:val="000000"/>
              </w:rPr>
              <w:t>61–100</w:t>
            </w:r>
          </w:p>
        </w:tc>
        <w:tc>
          <w:tcPr>
            <w:tcW w:w="1457" w:type="dxa"/>
            <w:tcBorders>
              <w:top w:val="nil"/>
              <w:left w:val="single" w:sz="4" w:space="0" w:color="000000"/>
              <w:bottom w:val="single" w:sz="4" w:space="0" w:color="000000"/>
              <w:right w:val="nil"/>
            </w:tcBorders>
            <w:hideMark/>
          </w:tcPr>
          <w:p w14:paraId="14D15B82" w14:textId="77777777" w:rsidR="003A1733" w:rsidRPr="003A1733" w:rsidRDefault="003A1733">
            <w:pPr>
              <w:spacing w:line="256" w:lineRule="auto"/>
              <w:jc w:val="center"/>
              <w:rPr>
                <w:rFonts w:eastAsia="Lucida Sans Unicode"/>
                <w:color w:val="000000"/>
              </w:rPr>
            </w:pPr>
            <w:r w:rsidRPr="003A1733">
              <w:rPr>
                <w:color w:val="000000"/>
              </w:rPr>
              <w:t>301–500</w:t>
            </w:r>
          </w:p>
        </w:tc>
        <w:tc>
          <w:tcPr>
            <w:tcW w:w="1605" w:type="dxa"/>
            <w:tcBorders>
              <w:top w:val="nil"/>
              <w:left w:val="single" w:sz="4" w:space="0" w:color="000000"/>
              <w:bottom w:val="single" w:sz="4" w:space="0" w:color="000000"/>
              <w:right w:val="nil"/>
            </w:tcBorders>
            <w:hideMark/>
          </w:tcPr>
          <w:p w14:paraId="14D15B83" w14:textId="77777777" w:rsidR="003A1733" w:rsidRPr="003A1733" w:rsidRDefault="003A1733">
            <w:pPr>
              <w:spacing w:line="256" w:lineRule="auto"/>
              <w:jc w:val="center"/>
              <w:rPr>
                <w:rFonts w:eastAsia="Lucida Sans Unicode"/>
                <w:color w:val="000000"/>
              </w:rPr>
            </w:pPr>
            <w:r w:rsidRPr="003A1733">
              <w:rPr>
                <w:color w:val="000000"/>
              </w:rPr>
              <w:t>2,10</w:t>
            </w:r>
          </w:p>
        </w:tc>
        <w:tc>
          <w:tcPr>
            <w:tcW w:w="1543" w:type="dxa"/>
            <w:tcBorders>
              <w:top w:val="nil"/>
              <w:left w:val="single" w:sz="4" w:space="0" w:color="000000"/>
              <w:bottom w:val="single" w:sz="4" w:space="0" w:color="000000"/>
              <w:right w:val="nil"/>
            </w:tcBorders>
            <w:hideMark/>
          </w:tcPr>
          <w:p w14:paraId="14D15B84" w14:textId="77777777" w:rsidR="003A1733" w:rsidRPr="003A1733" w:rsidRDefault="003A1733">
            <w:pPr>
              <w:spacing w:line="256" w:lineRule="auto"/>
              <w:jc w:val="center"/>
              <w:rPr>
                <w:rFonts w:eastAsia="Lucida Sans Unicode"/>
                <w:color w:val="000000"/>
              </w:rPr>
            </w:pPr>
            <w:r w:rsidRPr="003A1733">
              <w:rPr>
                <w:color w:val="000000"/>
              </w:rPr>
              <w:t>99,00</w:t>
            </w:r>
          </w:p>
        </w:tc>
        <w:tc>
          <w:tcPr>
            <w:tcW w:w="1777" w:type="dxa"/>
            <w:tcBorders>
              <w:top w:val="nil"/>
              <w:left w:val="single" w:sz="4" w:space="0" w:color="000000"/>
              <w:bottom w:val="single" w:sz="4" w:space="0" w:color="000000"/>
              <w:right w:val="single" w:sz="4" w:space="0" w:color="000000"/>
            </w:tcBorders>
            <w:hideMark/>
          </w:tcPr>
          <w:p w14:paraId="14D15B85" w14:textId="77777777" w:rsidR="003A1733" w:rsidRPr="003A1733" w:rsidRDefault="003A1733">
            <w:pPr>
              <w:spacing w:line="256" w:lineRule="auto"/>
              <w:jc w:val="center"/>
              <w:rPr>
                <w:rFonts w:eastAsia="Lucida Sans Unicode"/>
                <w:color w:val="000000"/>
              </w:rPr>
            </w:pPr>
            <w:r w:rsidRPr="003A1733">
              <w:rPr>
                <w:color w:val="000000"/>
              </w:rPr>
              <w:t>492,00</w:t>
            </w:r>
          </w:p>
        </w:tc>
      </w:tr>
      <w:tr w:rsidR="003A1733" w:rsidRPr="003A1733" w14:paraId="14D15B8D" w14:textId="77777777" w:rsidTr="003A1733">
        <w:trPr>
          <w:cantSplit/>
        </w:trPr>
        <w:tc>
          <w:tcPr>
            <w:tcW w:w="1770" w:type="dxa"/>
            <w:tcBorders>
              <w:top w:val="nil"/>
              <w:left w:val="single" w:sz="4" w:space="0" w:color="000000"/>
              <w:bottom w:val="single" w:sz="4" w:space="0" w:color="000000"/>
              <w:right w:val="nil"/>
            </w:tcBorders>
            <w:hideMark/>
          </w:tcPr>
          <w:p w14:paraId="14D15B87" w14:textId="77777777" w:rsidR="003A1733" w:rsidRPr="003A1733" w:rsidRDefault="003A1733">
            <w:pPr>
              <w:spacing w:line="256" w:lineRule="auto"/>
              <w:jc w:val="center"/>
              <w:rPr>
                <w:rFonts w:eastAsia="Lucida Sans Unicode"/>
                <w:color w:val="000000"/>
              </w:rPr>
            </w:pPr>
            <w:r w:rsidRPr="003A1733">
              <w:rPr>
                <w:color w:val="000000"/>
              </w:rPr>
              <w:t>–</w:t>
            </w:r>
          </w:p>
        </w:tc>
        <w:tc>
          <w:tcPr>
            <w:tcW w:w="1543" w:type="dxa"/>
            <w:tcBorders>
              <w:top w:val="nil"/>
              <w:left w:val="single" w:sz="4" w:space="0" w:color="000000"/>
              <w:bottom w:val="single" w:sz="4" w:space="0" w:color="000000"/>
              <w:right w:val="nil"/>
            </w:tcBorders>
            <w:hideMark/>
          </w:tcPr>
          <w:p w14:paraId="14D15B88" w14:textId="77777777" w:rsidR="003A1733" w:rsidRPr="003A1733" w:rsidRDefault="003A1733">
            <w:pPr>
              <w:spacing w:line="256" w:lineRule="auto"/>
              <w:jc w:val="center"/>
              <w:rPr>
                <w:rFonts w:eastAsia="Lucida Sans Unicode"/>
                <w:color w:val="000000"/>
              </w:rPr>
            </w:pPr>
            <w:r w:rsidRPr="003A1733">
              <w:rPr>
                <w:color w:val="000000"/>
              </w:rPr>
              <w:t>101–145*</w:t>
            </w:r>
          </w:p>
        </w:tc>
        <w:tc>
          <w:tcPr>
            <w:tcW w:w="1457" w:type="dxa"/>
            <w:tcBorders>
              <w:top w:val="nil"/>
              <w:left w:val="single" w:sz="4" w:space="0" w:color="000000"/>
              <w:bottom w:val="single" w:sz="4" w:space="0" w:color="000000"/>
              <w:right w:val="nil"/>
            </w:tcBorders>
            <w:hideMark/>
          </w:tcPr>
          <w:p w14:paraId="14D15B89" w14:textId="77777777" w:rsidR="003A1733" w:rsidRPr="003A1733" w:rsidRDefault="003A1733">
            <w:pPr>
              <w:spacing w:line="256" w:lineRule="auto"/>
              <w:jc w:val="center"/>
              <w:rPr>
                <w:rFonts w:eastAsia="Lucida Sans Unicode"/>
                <w:color w:val="000000"/>
              </w:rPr>
            </w:pPr>
            <w:r w:rsidRPr="003A1733">
              <w:rPr>
                <w:color w:val="000000"/>
              </w:rPr>
              <w:t>501–750*</w:t>
            </w:r>
          </w:p>
        </w:tc>
        <w:tc>
          <w:tcPr>
            <w:tcW w:w="1605" w:type="dxa"/>
            <w:tcBorders>
              <w:top w:val="nil"/>
              <w:left w:val="single" w:sz="4" w:space="0" w:color="000000"/>
              <w:bottom w:val="single" w:sz="4" w:space="0" w:color="000000"/>
              <w:right w:val="nil"/>
            </w:tcBorders>
            <w:hideMark/>
          </w:tcPr>
          <w:p w14:paraId="14D15B8A" w14:textId="77777777" w:rsidR="003A1733" w:rsidRPr="003A1733" w:rsidRDefault="003A1733">
            <w:pPr>
              <w:spacing w:line="256" w:lineRule="auto"/>
              <w:jc w:val="center"/>
              <w:rPr>
                <w:rFonts w:eastAsia="Lucida Sans Unicode"/>
                <w:color w:val="000000"/>
              </w:rPr>
            </w:pPr>
            <w:r w:rsidRPr="003A1733">
              <w:rPr>
                <w:color w:val="000000"/>
              </w:rPr>
              <w:t>2,40</w:t>
            </w:r>
          </w:p>
        </w:tc>
        <w:tc>
          <w:tcPr>
            <w:tcW w:w="1543" w:type="dxa"/>
            <w:tcBorders>
              <w:top w:val="nil"/>
              <w:left w:val="single" w:sz="4" w:space="0" w:color="000000"/>
              <w:bottom w:val="single" w:sz="4" w:space="0" w:color="000000"/>
              <w:right w:val="nil"/>
            </w:tcBorders>
            <w:hideMark/>
          </w:tcPr>
          <w:p w14:paraId="14D15B8B" w14:textId="77777777" w:rsidR="003A1733" w:rsidRPr="003A1733" w:rsidRDefault="003A1733">
            <w:pPr>
              <w:spacing w:line="256" w:lineRule="auto"/>
              <w:jc w:val="center"/>
              <w:rPr>
                <w:rFonts w:eastAsia="Lucida Sans Unicode"/>
                <w:color w:val="000000"/>
              </w:rPr>
            </w:pPr>
            <w:r w:rsidRPr="003A1733">
              <w:rPr>
                <w:color w:val="000000"/>
              </w:rPr>
              <w:t>112,00</w:t>
            </w:r>
          </w:p>
        </w:tc>
        <w:tc>
          <w:tcPr>
            <w:tcW w:w="1777" w:type="dxa"/>
            <w:tcBorders>
              <w:top w:val="nil"/>
              <w:left w:val="single" w:sz="4" w:space="0" w:color="000000"/>
              <w:bottom w:val="single" w:sz="4" w:space="0" w:color="000000"/>
              <w:right w:val="single" w:sz="4" w:space="0" w:color="000000"/>
            </w:tcBorders>
            <w:hideMark/>
          </w:tcPr>
          <w:p w14:paraId="14D15B8C" w14:textId="77777777" w:rsidR="003A1733" w:rsidRPr="003A1733" w:rsidRDefault="003A1733">
            <w:pPr>
              <w:spacing w:line="256" w:lineRule="auto"/>
              <w:jc w:val="center"/>
              <w:rPr>
                <w:rFonts w:eastAsia="Lucida Sans Unicode"/>
                <w:color w:val="000000"/>
              </w:rPr>
            </w:pPr>
            <w:r w:rsidRPr="003A1733">
              <w:rPr>
                <w:color w:val="000000"/>
              </w:rPr>
              <w:t>562,00</w:t>
            </w:r>
          </w:p>
        </w:tc>
      </w:tr>
    </w:tbl>
    <w:p w14:paraId="14D15B8E" w14:textId="77777777" w:rsidR="003A1733" w:rsidRPr="003A1733" w:rsidRDefault="003A1733" w:rsidP="003A1733">
      <w:pPr>
        <w:rPr>
          <w:rFonts w:eastAsia="Lucida Sans Unicode"/>
          <w:color w:val="000000"/>
          <w:szCs w:val="20"/>
        </w:rPr>
      </w:pPr>
      <w:r w:rsidRPr="003A1733">
        <w:rPr>
          <w:color w:val="000000"/>
        </w:rPr>
        <w:t>* - I kategorijos valstybinės reikšmės keliuose su skiriamąja juosta</w:t>
      </w:r>
    </w:p>
    <w:p w14:paraId="14D15B8F" w14:textId="77777777" w:rsidR="003A1733" w:rsidRPr="003A1733" w:rsidRDefault="003A1733" w:rsidP="003A1733">
      <w:pPr>
        <w:ind w:firstLine="15"/>
        <w:rPr>
          <w:color w:val="000000"/>
        </w:rPr>
      </w:pPr>
    </w:p>
    <w:p w14:paraId="14D15B90" w14:textId="77777777" w:rsidR="003A1733" w:rsidRPr="003A1733" w:rsidRDefault="003A1733" w:rsidP="003A1733">
      <w:pPr>
        <w:ind w:firstLine="1296"/>
        <w:jc w:val="both"/>
        <w:rPr>
          <w:color w:val="000000"/>
        </w:rPr>
      </w:pPr>
      <w:r w:rsidRPr="003A1733">
        <w:rPr>
          <w:color w:val="000000"/>
        </w:rPr>
        <w:t>2. Jeigu transporto priemonės ar jų junginio matmenys su kroviniu ar be jo yra didesni už didžiausiuosius leidžiamuosius matmenis daugiau, negu nurodyta lentelėje, transporto priemonė ar jų junginys tampa ypač pavojingi saugiam eismui. Tokioms didžiagabaritėms motorinėms transporto priemonėms ar jų junginiams taikomas vienkartinis mokestis, kuris apskaičiuojamas taip: prie didžiausiojo tarifo pridedamas papildomas 0,30 euro mokestis už kiekvieno didžiausiojo leidžiamojo matmens viršijimą, t. y. už kiekvieną aukščio viršijimą 10 cm, pločio viršijimą 10 cm ar ilgio viršijimą 1 m, ir dauginama iš koeficiento 1,5. Visais atvejais, jeigu viršijami du ar visi trys matmenys, mokestis nustatomas sumuojant mokesčius už atskirų didžiausiųjų leidžiamųjų matmenų viršijimą.</w:t>
      </w:r>
    </w:p>
    <w:p w14:paraId="14D15B91" w14:textId="77777777" w:rsidR="003A1733" w:rsidRPr="003A1733" w:rsidRDefault="003A1733" w:rsidP="003A1733">
      <w:pPr>
        <w:jc w:val="both"/>
        <w:rPr>
          <w:rFonts w:eastAsia="Times New Roman"/>
          <w:color w:val="000000"/>
        </w:rPr>
      </w:pPr>
      <w:r w:rsidRPr="003A1733">
        <w:rPr>
          <w:color w:val="000000"/>
        </w:rPr>
        <w:t> </w:t>
      </w:r>
      <w:r w:rsidRPr="003A1733">
        <w:rPr>
          <w:color w:val="000000"/>
        </w:rPr>
        <w:tab/>
        <w:t>3. Mokesčio už naudojimąsi Šiaulių rajono savivaldybės vietinės reikšmės keliais sunkiasvorėmis motorinėmis transporto priemonėmis, kurių ašies (ašių) apkrova su kroviniu ar be jo yra didesnė už didžiausiąją leidžiamą naudojantis keliais transporto priemonių ar jų junginių ašies (ašių) apkrovą (toliau – didžiausioji leidžiamoji ašies (ašių) apkrova), tarifai: </w:t>
      </w:r>
    </w:p>
    <w:p w14:paraId="14D15B92" w14:textId="77777777" w:rsidR="003A1733" w:rsidRPr="003A1733" w:rsidRDefault="003A1733" w:rsidP="003A1733">
      <w:pPr>
        <w:ind w:left="4320"/>
        <w:rPr>
          <w:rFonts w:eastAsia="Lucida Sans Unicode"/>
          <w:color w:val="000000"/>
        </w:rPr>
      </w:pPr>
      <w:r w:rsidRPr="003A1733">
        <w:rPr>
          <w:rFonts w:eastAsia="Times New Roman"/>
          <w:color w:val="000000"/>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4648"/>
        <w:gridCol w:w="2385"/>
        <w:gridCol w:w="2630"/>
      </w:tblGrid>
      <w:tr w:rsidR="003A1733" w:rsidRPr="003A1733" w14:paraId="14D15B95" w14:textId="77777777" w:rsidTr="003A1733">
        <w:trPr>
          <w:cantSplit/>
          <w:trHeight w:hRule="exact" w:val="286"/>
        </w:trPr>
        <w:tc>
          <w:tcPr>
            <w:tcW w:w="4648" w:type="dxa"/>
            <w:vMerge w:val="restart"/>
            <w:tcBorders>
              <w:top w:val="single" w:sz="4" w:space="0" w:color="000000"/>
              <w:left w:val="single" w:sz="4" w:space="0" w:color="000000"/>
              <w:bottom w:val="single" w:sz="4" w:space="0" w:color="000000"/>
              <w:right w:val="nil"/>
            </w:tcBorders>
            <w:hideMark/>
          </w:tcPr>
          <w:p w14:paraId="14D15B93" w14:textId="77777777" w:rsidR="003A1733" w:rsidRPr="003A1733" w:rsidRDefault="003A1733">
            <w:pPr>
              <w:snapToGrid w:val="0"/>
              <w:spacing w:line="256" w:lineRule="auto"/>
              <w:rPr>
                <w:rFonts w:eastAsia="Lucida Sans Unicode"/>
                <w:color w:val="000000"/>
              </w:rPr>
            </w:pPr>
            <w:r w:rsidRPr="003A1733">
              <w:rPr>
                <w:color w:val="000000"/>
              </w:rPr>
              <w:t>Leidžiama ašies (ašių) apkrova viršyta (tonomis)</w:t>
            </w:r>
          </w:p>
        </w:tc>
        <w:tc>
          <w:tcPr>
            <w:tcW w:w="5015" w:type="dxa"/>
            <w:gridSpan w:val="2"/>
            <w:tcBorders>
              <w:top w:val="single" w:sz="4" w:space="0" w:color="000000"/>
              <w:left w:val="single" w:sz="4" w:space="0" w:color="000000"/>
              <w:bottom w:val="single" w:sz="4" w:space="0" w:color="000000"/>
              <w:right w:val="single" w:sz="4" w:space="0" w:color="000000"/>
            </w:tcBorders>
            <w:hideMark/>
          </w:tcPr>
          <w:p w14:paraId="14D15B94" w14:textId="77777777" w:rsidR="003A1733" w:rsidRPr="003A1733" w:rsidRDefault="003A1733">
            <w:pPr>
              <w:snapToGrid w:val="0"/>
              <w:spacing w:line="256" w:lineRule="auto"/>
              <w:rPr>
                <w:rFonts w:eastAsia="Lucida Sans Unicode"/>
                <w:color w:val="000000"/>
              </w:rPr>
            </w:pPr>
            <w:r w:rsidRPr="003A1733">
              <w:rPr>
                <w:color w:val="000000"/>
              </w:rPr>
              <w:t xml:space="preserve">Mokesčio dydis eurais savivaldybės teritorijoje  </w:t>
            </w:r>
          </w:p>
        </w:tc>
      </w:tr>
      <w:tr w:rsidR="003A1733" w:rsidRPr="003A1733" w14:paraId="14D15B99" w14:textId="77777777" w:rsidTr="003A1733">
        <w:trPr>
          <w:cantSplit/>
        </w:trPr>
        <w:tc>
          <w:tcPr>
            <w:tcW w:w="4648" w:type="dxa"/>
            <w:vMerge/>
            <w:tcBorders>
              <w:top w:val="single" w:sz="4" w:space="0" w:color="000000"/>
              <w:left w:val="single" w:sz="4" w:space="0" w:color="000000"/>
              <w:bottom w:val="single" w:sz="4" w:space="0" w:color="000000"/>
              <w:right w:val="nil"/>
            </w:tcBorders>
            <w:vAlign w:val="center"/>
            <w:hideMark/>
          </w:tcPr>
          <w:p w14:paraId="14D15B96" w14:textId="77777777" w:rsidR="003A1733" w:rsidRPr="003A1733" w:rsidRDefault="003A1733">
            <w:pPr>
              <w:widowControl/>
              <w:suppressAutoHyphens w:val="0"/>
              <w:rPr>
                <w:rFonts w:eastAsia="Lucida Sans Unicode"/>
                <w:color w:val="000000"/>
              </w:rPr>
            </w:pPr>
          </w:p>
        </w:tc>
        <w:tc>
          <w:tcPr>
            <w:tcW w:w="2385" w:type="dxa"/>
            <w:tcBorders>
              <w:top w:val="nil"/>
              <w:left w:val="single" w:sz="4" w:space="0" w:color="000000"/>
              <w:bottom w:val="single" w:sz="4" w:space="0" w:color="000000"/>
              <w:right w:val="nil"/>
            </w:tcBorders>
            <w:hideMark/>
          </w:tcPr>
          <w:p w14:paraId="14D15B97" w14:textId="77777777" w:rsidR="003A1733" w:rsidRPr="003A1733" w:rsidRDefault="003A1733">
            <w:pPr>
              <w:snapToGrid w:val="0"/>
              <w:spacing w:line="256" w:lineRule="auto"/>
              <w:rPr>
                <w:rFonts w:eastAsia="Lucida Sans Unicode"/>
                <w:color w:val="000000"/>
              </w:rPr>
            </w:pPr>
            <w:r w:rsidRPr="003A1733">
              <w:rPr>
                <w:color w:val="000000"/>
              </w:rPr>
              <w:t>Vienkartinis tarifas 10 kilometrų</w:t>
            </w:r>
          </w:p>
        </w:tc>
        <w:tc>
          <w:tcPr>
            <w:tcW w:w="2630" w:type="dxa"/>
            <w:tcBorders>
              <w:top w:val="nil"/>
              <w:left w:val="single" w:sz="4" w:space="0" w:color="000000"/>
              <w:bottom w:val="single" w:sz="4" w:space="0" w:color="000000"/>
              <w:right w:val="single" w:sz="4" w:space="0" w:color="000000"/>
            </w:tcBorders>
            <w:hideMark/>
          </w:tcPr>
          <w:p w14:paraId="14D15B98" w14:textId="77777777" w:rsidR="003A1733" w:rsidRPr="003A1733" w:rsidRDefault="003A1733">
            <w:pPr>
              <w:snapToGrid w:val="0"/>
              <w:spacing w:line="256" w:lineRule="auto"/>
              <w:rPr>
                <w:rFonts w:eastAsia="Lucida Sans Unicode"/>
                <w:color w:val="000000"/>
              </w:rPr>
            </w:pPr>
            <w:r w:rsidRPr="003A1733">
              <w:rPr>
                <w:color w:val="000000"/>
              </w:rPr>
              <w:t>Mėnesio tarifas</w:t>
            </w:r>
          </w:p>
        </w:tc>
      </w:tr>
      <w:tr w:rsidR="003A1733" w:rsidRPr="003A1733" w14:paraId="14D15B9D" w14:textId="77777777" w:rsidTr="003A1733">
        <w:trPr>
          <w:cantSplit/>
        </w:trPr>
        <w:tc>
          <w:tcPr>
            <w:tcW w:w="4648" w:type="dxa"/>
            <w:tcBorders>
              <w:top w:val="nil"/>
              <w:left w:val="single" w:sz="4" w:space="0" w:color="000000"/>
              <w:bottom w:val="single" w:sz="4" w:space="0" w:color="000000"/>
              <w:right w:val="nil"/>
            </w:tcBorders>
            <w:hideMark/>
          </w:tcPr>
          <w:p w14:paraId="14D15B9A" w14:textId="77777777" w:rsidR="003A1733" w:rsidRPr="003A1733" w:rsidRDefault="003A1733">
            <w:pPr>
              <w:snapToGrid w:val="0"/>
              <w:spacing w:line="256" w:lineRule="auto"/>
              <w:jc w:val="center"/>
              <w:rPr>
                <w:rFonts w:eastAsia="Lucida Sans Unicode"/>
                <w:color w:val="000000"/>
              </w:rPr>
            </w:pPr>
            <w:r w:rsidRPr="003A1733">
              <w:rPr>
                <w:color w:val="000000"/>
              </w:rPr>
              <w:t>0,6–1</w:t>
            </w:r>
          </w:p>
        </w:tc>
        <w:tc>
          <w:tcPr>
            <w:tcW w:w="2385" w:type="dxa"/>
            <w:tcBorders>
              <w:top w:val="nil"/>
              <w:left w:val="single" w:sz="4" w:space="0" w:color="000000"/>
              <w:bottom w:val="single" w:sz="4" w:space="0" w:color="000000"/>
              <w:right w:val="nil"/>
            </w:tcBorders>
            <w:hideMark/>
          </w:tcPr>
          <w:p w14:paraId="14D15B9B" w14:textId="77777777" w:rsidR="003A1733" w:rsidRPr="003A1733" w:rsidRDefault="003A1733">
            <w:pPr>
              <w:snapToGrid w:val="0"/>
              <w:spacing w:line="256" w:lineRule="auto"/>
              <w:jc w:val="center"/>
              <w:rPr>
                <w:rFonts w:eastAsia="Lucida Sans Unicode"/>
                <w:color w:val="000000"/>
              </w:rPr>
            </w:pPr>
            <w:r w:rsidRPr="003A1733">
              <w:rPr>
                <w:color w:val="000000"/>
              </w:rPr>
              <w:t>0,90</w:t>
            </w:r>
          </w:p>
        </w:tc>
        <w:tc>
          <w:tcPr>
            <w:tcW w:w="2630" w:type="dxa"/>
            <w:tcBorders>
              <w:top w:val="nil"/>
              <w:left w:val="single" w:sz="4" w:space="0" w:color="000000"/>
              <w:bottom w:val="single" w:sz="4" w:space="0" w:color="000000"/>
              <w:right w:val="single" w:sz="4" w:space="0" w:color="000000"/>
            </w:tcBorders>
            <w:hideMark/>
          </w:tcPr>
          <w:p w14:paraId="14D15B9C" w14:textId="77777777" w:rsidR="003A1733" w:rsidRPr="003A1733" w:rsidRDefault="003A1733">
            <w:pPr>
              <w:snapToGrid w:val="0"/>
              <w:spacing w:line="256" w:lineRule="auto"/>
              <w:jc w:val="center"/>
              <w:rPr>
                <w:rFonts w:eastAsia="Lucida Sans Unicode"/>
                <w:color w:val="000000"/>
              </w:rPr>
            </w:pPr>
            <w:r w:rsidRPr="003A1733">
              <w:rPr>
                <w:color w:val="000000"/>
              </w:rPr>
              <w:t>58,00</w:t>
            </w:r>
          </w:p>
        </w:tc>
      </w:tr>
      <w:tr w:rsidR="003A1733" w:rsidRPr="003A1733" w14:paraId="14D15BA1" w14:textId="77777777" w:rsidTr="003A1733">
        <w:trPr>
          <w:cantSplit/>
        </w:trPr>
        <w:tc>
          <w:tcPr>
            <w:tcW w:w="4648" w:type="dxa"/>
            <w:tcBorders>
              <w:top w:val="nil"/>
              <w:left w:val="single" w:sz="4" w:space="0" w:color="000000"/>
              <w:bottom w:val="single" w:sz="4" w:space="0" w:color="000000"/>
              <w:right w:val="nil"/>
            </w:tcBorders>
            <w:hideMark/>
          </w:tcPr>
          <w:p w14:paraId="14D15B9E" w14:textId="77777777" w:rsidR="003A1733" w:rsidRPr="003A1733" w:rsidRDefault="003A1733">
            <w:pPr>
              <w:snapToGrid w:val="0"/>
              <w:spacing w:line="256" w:lineRule="auto"/>
              <w:jc w:val="center"/>
              <w:rPr>
                <w:rFonts w:eastAsia="Lucida Sans Unicode"/>
                <w:color w:val="000000"/>
              </w:rPr>
            </w:pPr>
            <w:r w:rsidRPr="003A1733">
              <w:rPr>
                <w:color w:val="000000"/>
              </w:rPr>
              <w:t>1,1–1,5</w:t>
            </w:r>
          </w:p>
        </w:tc>
        <w:tc>
          <w:tcPr>
            <w:tcW w:w="2385" w:type="dxa"/>
            <w:tcBorders>
              <w:top w:val="nil"/>
              <w:left w:val="single" w:sz="4" w:space="0" w:color="000000"/>
              <w:bottom w:val="single" w:sz="4" w:space="0" w:color="000000"/>
              <w:right w:val="nil"/>
            </w:tcBorders>
            <w:hideMark/>
          </w:tcPr>
          <w:p w14:paraId="14D15B9F" w14:textId="77777777" w:rsidR="003A1733" w:rsidRPr="003A1733" w:rsidRDefault="003A1733">
            <w:pPr>
              <w:snapToGrid w:val="0"/>
              <w:spacing w:line="256" w:lineRule="auto"/>
              <w:jc w:val="center"/>
              <w:rPr>
                <w:rFonts w:eastAsia="Lucida Sans Unicode"/>
                <w:color w:val="000000"/>
              </w:rPr>
            </w:pPr>
            <w:r w:rsidRPr="003A1733">
              <w:rPr>
                <w:color w:val="000000"/>
              </w:rPr>
              <w:t>1,50</w:t>
            </w:r>
          </w:p>
        </w:tc>
        <w:tc>
          <w:tcPr>
            <w:tcW w:w="2630" w:type="dxa"/>
            <w:tcBorders>
              <w:top w:val="nil"/>
              <w:left w:val="single" w:sz="4" w:space="0" w:color="000000"/>
              <w:bottom w:val="single" w:sz="4" w:space="0" w:color="000000"/>
              <w:right w:val="single" w:sz="4" w:space="0" w:color="000000"/>
            </w:tcBorders>
            <w:hideMark/>
          </w:tcPr>
          <w:p w14:paraId="14D15BA0" w14:textId="77777777" w:rsidR="003A1733" w:rsidRPr="003A1733" w:rsidRDefault="003A1733">
            <w:pPr>
              <w:snapToGrid w:val="0"/>
              <w:spacing w:line="256" w:lineRule="auto"/>
              <w:jc w:val="center"/>
              <w:rPr>
                <w:rFonts w:eastAsia="Lucida Sans Unicode"/>
                <w:color w:val="000000"/>
              </w:rPr>
            </w:pPr>
            <w:r w:rsidRPr="003A1733">
              <w:rPr>
                <w:color w:val="000000"/>
              </w:rPr>
              <w:t>101,00</w:t>
            </w:r>
          </w:p>
        </w:tc>
      </w:tr>
      <w:tr w:rsidR="003A1733" w:rsidRPr="003A1733" w14:paraId="14D15BA5" w14:textId="77777777" w:rsidTr="003A1733">
        <w:trPr>
          <w:cantSplit/>
        </w:trPr>
        <w:tc>
          <w:tcPr>
            <w:tcW w:w="4648" w:type="dxa"/>
            <w:tcBorders>
              <w:top w:val="nil"/>
              <w:left w:val="single" w:sz="4" w:space="0" w:color="000000"/>
              <w:bottom w:val="single" w:sz="4" w:space="0" w:color="000000"/>
              <w:right w:val="nil"/>
            </w:tcBorders>
            <w:hideMark/>
          </w:tcPr>
          <w:p w14:paraId="14D15BA2" w14:textId="77777777" w:rsidR="003A1733" w:rsidRPr="003A1733" w:rsidRDefault="003A1733">
            <w:pPr>
              <w:snapToGrid w:val="0"/>
              <w:spacing w:line="256" w:lineRule="auto"/>
              <w:jc w:val="center"/>
              <w:rPr>
                <w:rFonts w:eastAsia="Lucida Sans Unicode"/>
                <w:color w:val="000000"/>
              </w:rPr>
            </w:pPr>
            <w:r w:rsidRPr="003A1733">
              <w:rPr>
                <w:color w:val="000000"/>
              </w:rPr>
              <w:t>1,6–2</w:t>
            </w:r>
          </w:p>
        </w:tc>
        <w:tc>
          <w:tcPr>
            <w:tcW w:w="2385" w:type="dxa"/>
            <w:tcBorders>
              <w:top w:val="nil"/>
              <w:left w:val="single" w:sz="4" w:space="0" w:color="000000"/>
              <w:bottom w:val="single" w:sz="4" w:space="0" w:color="000000"/>
              <w:right w:val="nil"/>
            </w:tcBorders>
            <w:hideMark/>
          </w:tcPr>
          <w:p w14:paraId="14D15BA3" w14:textId="77777777" w:rsidR="003A1733" w:rsidRPr="003A1733" w:rsidRDefault="003A1733">
            <w:pPr>
              <w:snapToGrid w:val="0"/>
              <w:spacing w:line="256" w:lineRule="auto"/>
              <w:jc w:val="center"/>
              <w:rPr>
                <w:rFonts w:eastAsia="Lucida Sans Unicode"/>
                <w:color w:val="000000"/>
              </w:rPr>
            </w:pPr>
            <w:r w:rsidRPr="003A1733">
              <w:rPr>
                <w:color w:val="000000"/>
              </w:rPr>
              <w:t>2,00</w:t>
            </w:r>
          </w:p>
        </w:tc>
        <w:tc>
          <w:tcPr>
            <w:tcW w:w="2630" w:type="dxa"/>
            <w:tcBorders>
              <w:top w:val="nil"/>
              <w:left w:val="single" w:sz="4" w:space="0" w:color="000000"/>
              <w:bottom w:val="single" w:sz="4" w:space="0" w:color="000000"/>
              <w:right w:val="single" w:sz="4" w:space="0" w:color="000000"/>
            </w:tcBorders>
            <w:hideMark/>
          </w:tcPr>
          <w:p w14:paraId="14D15BA4" w14:textId="77777777" w:rsidR="003A1733" w:rsidRPr="003A1733" w:rsidRDefault="003A1733">
            <w:pPr>
              <w:snapToGrid w:val="0"/>
              <w:spacing w:line="256" w:lineRule="auto"/>
              <w:jc w:val="center"/>
              <w:rPr>
                <w:rFonts w:eastAsia="Lucida Sans Unicode"/>
                <w:color w:val="000000"/>
              </w:rPr>
            </w:pPr>
            <w:r w:rsidRPr="003A1733">
              <w:rPr>
                <w:color w:val="000000"/>
              </w:rPr>
              <w:t>145,00</w:t>
            </w:r>
          </w:p>
        </w:tc>
      </w:tr>
      <w:tr w:rsidR="003A1733" w:rsidRPr="003A1733" w14:paraId="14D15BA9" w14:textId="77777777" w:rsidTr="003A1733">
        <w:trPr>
          <w:cantSplit/>
        </w:trPr>
        <w:tc>
          <w:tcPr>
            <w:tcW w:w="4648" w:type="dxa"/>
            <w:tcBorders>
              <w:top w:val="nil"/>
              <w:left w:val="single" w:sz="4" w:space="0" w:color="000000"/>
              <w:bottom w:val="single" w:sz="4" w:space="0" w:color="000000"/>
              <w:right w:val="nil"/>
            </w:tcBorders>
            <w:hideMark/>
          </w:tcPr>
          <w:p w14:paraId="14D15BA6" w14:textId="77777777" w:rsidR="003A1733" w:rsidRPr="003A1733" w:rsidRDefault="003A1733">
            <w:pPr>
              <w:snapToGrid w:val="0"/>
              <w:spacing w:line="256" w:lineRule="auto"/>
              <w:jc w:val="center"/>
              <w:rPr>
                <w:rFonts w:eastAsia="Lucida Sans Unicode"/>
                <w:color w:val="000000"/>
              </w:rPr>
            </w:pPr>
            <w:r w:rsidRPr="003A1733">
              <w:rPr>
                <w:color w:val="000000"/>
              </w:rPr>
              <w:t>2,1–3</w:t>
            </w:r>
          </w:p>
        </w:tc>
        <w:tc>
          <w:tcPr>
            <w:tcW w:w="2385" w:type="dxa"/>
            <w:tcBorders>
              <w:top w:val="nil"/>
              <w:left w:val="single" w:sz="4" w:space="0" w:color="000000"/>
              <w:bottom w:val="single" w:sz="4" w:space="0" w:color="000000"/>
              <w:right w:val="nil"/>
            </w:tcBorders>
            <w:hideMark/>
          </w:tcPr>
          <w:p w14:paraId="14D15BA7" w14:textId="77777777" w:rsidR="003A1733" w:rsidRPr="003A1733" w:rsidRDefault="003A1733">
            <w:pPr>
              <w:snapToGrid w:val="0"/>
              <w:spacing w:line="256" w:lineRule="auto"/>
              <w:jc w:val="center"/>
              <w:rPr>
                <w:rFonts w:eastAsia="Lucida Sans Unicode"/>
                <w:color w:val="000000"/>
              </w:rPr>
            </w:pPr>
            <w:r w:rsidRPr="003A1733">
              <w:rPr>
                <w:color w:val="000000"/>
              </w:rPr>
              <w:t>3,80</w:t>
            </w:r>
          </w:p>
        </w:tc>
        <w:tc>
          <w:tcPr>
            <w:tcW w:w="2630" w:type="dxa"/>
            <w:tcBorders>
              <w:top w:val="nil"/>
              <w:left w:val="single" w:sz="4" w:space="0" w:color="000000"/>
              <w:bottom w:val="single" w:sz="4" w:space="0" w:color="000000"/>
              <w:right w:val="single" w:sz="4" w:space="0" w:color="000000"/>
            </w:tcBorders>
            <w:hideMark/>
          </w:tcPr>
          <w:p w14:paraId="14D15BA8" w14:textId="77777777" w:rsidR="003A1733" w:rsidRPr="003A1733" w:rsidRDefault="003A1733">
            <w:pPr>
              <w:snapToGrid w:val="0"/>
              <w:spacing w:line="256" w:lineRule="auto"/>
              <w:jc w:val="center"/>
              <w:rPr>
                <w:rFonts w:eastAsia="Lucida Sans Unicode"/>
                <w:color w:val="000000"/>
              </w:rPr>
            </w:pPr>
            <w:r w:rsidRPr="003A1733">
              <w:rPr>
                <w:color w:val="000000"/>
              </w:rPr>
              <w:t>258,00</w:t>
            </w:r>
          </w:p>
        </w:tc>
      </w:tr>
      <w:tr w:rsidR="003A1733" w:rsidRPr="003A1733" w14:paraId="14D15BAD" w14:textId="77777777" w:rsidTr="003A1733">
        <w:trPr>
          <w:cantSplit/>
        </w:trPr>
        <w:tc>
          <w:tcPr>
            <w:tcW w:w="4648" w:type="dxa"/>
            <w:tcBorders>
              <w:top w:val="nil"/>
              <w:left w:val="single" w:sz="4" w:space="0" w:color="000000"/>
              <w:bottom w:val="single" w:sz="4" w:space="0" w:color="000000"/>
              <w:right w:val="nil"/>
            </w:tcBorders>
            <w:hideMark/>
          </w:tcPr>
          <w:p w14:paraId="14D15BAA" w14:textId="77777777" w:rsidR="003A1733" w:rsidRPr="003A1733" w:rsidRDefault="003A1733">
            <w:pPr>
              <w:snapToGrid w:val="0"/>
              <w:spacing w:line="256" w:lineRule="auto"/>
              <w:jc w:val="center"/>
              <w:rPr>
                <w:rFonts w:eastAsia="Lucida Sans Unicode"/>
                <w:color w:val="000000"/>
              </w:rPr>
            </w:pPr>
            <w:r w:rsidRPr="003A1733">
              <w:rPr>
                <w:color w:val="000000"/>
              </w:rPr>
              <w:t>3,1–4</w:t>
            </w:r>
          </w:p>
        </w:tc>
        <w:tc>
          <w:tcPr>
            <w:tcW w:w="2385" w:type="dxa"/>
            <w:tcBorders>
              <w:top w:val="nil"/>
              <w:left w:val="single" w:sz="4" w:space="0" w:color="000000"/>
              <w:bottom w:val="single" w:sz="4" w:space="0" w:color="000000"/>
              <w:right w:val="nil"/>
            </w:tcBorders>
            <w:hideMark/>
          </w:tcPr>
          <w:p w14:paraId="14D15BAB" w14:textId="77777777" w:rsidR="003A1733" w:rsidRPr="003A1733" w:rsidRDefault="003A1733">
            <w:pPr>
              <w:snapToGrid w:val="0"/>
              <w:spacing w:line="256" w:lineRule="auto"/>
              <w:jc w:val="center"/>
              <w:rPr>
                <w:rFonts w:eastAsia="Lucida Sans Unicode"/>
                <w:color w:val="000000"/>
              </w:rPr>
            </w:pPr>
            <w:r w:rsidRPr="003A1733">
              <w:rPr>
                <w:color w:val="000000"/>
              </w:rPr>
              <w:t>5,80</w:t>
            </w:r>
          </w:p>
        </w:tc>
        <w:tc>
          <w:tcPr>
            <w:tcW w:w="2630" w:type="dxa"/>
            <w:tcBorders>
              <w:top w:val="nil"/>
              <w:left w:val="single" w:sz="4" w:space="0" w:color="000000"/>
              <w:bottom w:val="single" w:sz="4" w:space="0" w:color="000000"/>
              <w:right w:val="single" w:sz="4" w:space="0" w:color="000000"/>
            </w:tcBorders>
            <w:hideMark/>
          </w:tcPr>
          <w:p w14:paraId="14D15BAC" w14:textId="77777777" w:rsidR="003A1733" w:rsidRPr="003A1733" w:rsidRDefault="003A1733">
            <w:pPr>
              <w:snapToGrid w:val="0"/>
              <w:spacing w:line="256" w:lineRule="auto"/>
              <w:jc w:val="center"/>
              <w:rPr>
                <w:rFonts w:eastAsia="Lucida Sans Unicode"/>
                <w:color w:val="000000"/>
              </w:rPr>
            </w:pPr>
            <w:r w:rsidRPr="003A1733">
              <w:rPr>
                <w:color w:val="000000"/>
              </w:rPr>
              <w:t>414,00</w:t>
            </w:r>
          </w:p>
        </w:tc>
      </w:tr>
      <w:tr w:rsidR="003A1733" w:rsidRPr="003A1733" w14:paraId="14D15BB1" w14:textId="77777777" w:rsidTr="003A1733">
        <w:trPr>
          <w:cantSplit/>
        </w:trPr>
        <w:tc>
          <w:tcPr>
            <w:tcW w:w="4648" w:type="dxa"/>
            <w:tcBorders>
              <w:top w:val="nil"/>
              <w:left w:val="single" w:sz="4" w:space="0" w:color="000000"/>
              <w:bottom w:val="single" w:sz="4" w:space="0" w:color="000000"/>
              <w:right w:val="nil"/>
            </w:tcBorders>
            <w:hideMark/>
          </w:tcPr>
          <w:p w14:paraId="14D15BAE" w14:textId="77777777" w:rsidR="003A1733" w:rsidRPr="003A1733" w:rsidRDefault="003A1733">
            <w:pPr>
              <w:snapToGrid w:val="0"/>
              <w:spacing w:line="256" w:lineRule="auto"/>
              <w:jc w:val="center"/>
              <w:rPr>
                <w:rFonts w:eastAsia="Lucida Sans Unicode"/>
                <w:color w:val="000000"/>
              </w:rPr>
            </w:pPr>
            <w:r w:rsidRPr="003A1733">
              <w:rPr>
                <w:color w:val="000000"/>
              </w:rPr>
              <w:t>4,1–5</w:t>
            </w:r>
          </w:p>
        </w:tc>
        <w:tc>
          <w:tcPr>
            <w:tcW w:w="2385" w:type="dxa"/>
            <w:tcBorders>
              <w:top w:val="nil"/>
              <w:left w:val="single" w:sz="4" w:space="0" w:color="000000"/>
              <w:bottom w:val="single" w:sz="4" w:space="0" w:color="000000"/>
              <w:right w:val="nil"/>
            </w:tcBorders>
            <w:hideMark/>
          </w:tcPr>
          <w:p w14:paraId="14D15BAF" w14:textId="77777777" w:rsidR="003A1733" w:rsidRPr="003A1733" w:rsidRDefault="003A1733">
            <w:pPr>
              <w:snapToGrid w:val="0"/>
              <w:spacing w:line="256" w:lineRule="auto"/>
              <w:jc w:val="center"/>
              <w:rPr>
                <w:rFonts w:eastAsia="Lucida Sans Unicode"/>
                <w:color w:val="000000"/>
              </w:rPr>
            </w:pPr>
            <w:r w:rsidRPr="003A1733">
              <w:rPr>
                <w:color w:val="000000"/>
              </w:rPr>
              <w:t>8,40</w:t>
            </w:r>
          </w:p>
        </w:tc>
        <w:tc>
          <w:tcPr>
            <w:tcW w:w="2630" w:type="dxa"/>
            <w:tcBorders>
              <w:top w:val="nil"/>
              <w:left w:val="single" w:sz="4" w:space="0" w:color="000000"/>
              <w:bottom w:val="single" w:sz="4" w:space="0" w:color="000000"/>
              <w:right w:val="single" w:sz="4" w:space="0" w:color="000000"/>
            </w:tcBorders>
            <w:hideMark/>
          </w:tcPr>
          <w:p w14:paraId="14D15BB0"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r w:rsidR="003A1733" w:rsidRPr="003A1733" w14:paraId="14D15BB5" w14:textId="77777777" w:rsidTr="003A1733">
        <w:trPr>
          <w:cantSplit/>
        </w:trPr>
        <w:tc>
          <w:tcPr>
            <w:tcW w:w="4648" w:type="dxa"/>
            <w:tcBorders>
              <w:top w:val="nil"/>
              <w:left w:val="single" w:sz="4" w:space="0" w:color="000000"/>
              <w:bottom w:val="single" w:sz="4" w:space="0" w:color="auto"/>
              <w:right w:val="nil"/>
            </w:tcBorders>
            <w:hideMark/>
          </w:tcPr>
          <w:p w14:paraId="14D15BB2" w14:textId="77777777" w:rsidR="003A1733" w:rsidRPr="003A1733" w:rsidRDefault="003A1733">
            <w:pPr>
              <w:snapToGrid w:val="0"/>
              <w:spacing w:line="256" w:lineRule="auto"/>
              <w:jc w:val="center"/>
              <w:rPr>
                <w:rFonts w:eastAsia="Lucida Sans Unicode"/>
                <w:color w:val="000000"/>
              </w:rPr>
            </w:pPr>
            <w:r w:rsidRPr="003A1733">
              <w:rPr>
                <w:color w:val="000000"/>
              </w:rPr>
              <w:t>5,1–6</w:t>
            </w:r>
          </w:p>
        </w:tc>
        <w:tc>
          <w:tcPr>
            <w:tcW w:w="2385" w:type="dxa"/>
            <w:tcBorders>
              <w:top w:val="nil"/>
              <w:left w:val="single" w:sz="4" w:space="0" w:color="000000"/>
              <w:bottom w:val="single" w:sz="4" w:space="0" w:color="auto"/>
              <w:right w:val="nil"/>
            </w:tcBorders>
            <w:hideMark/>
          </w:tcPr>
          <w:p w14:paraId="14D15BB3" w14:textId="77777777" w:rsidR="003A1733" w:rsidRPr="003A1733" w:rsidRDefault="003A1733">
            <w:pPr>
              <w:snapToGrid w:val="0"/>
              <w:spacing w:line="256" w:lineRule="auto"/>
              <w:jc w:val="center"/>
              <w:rPr>
                <w:rFonts w:eastAsia="Lucida Sans Unicode"/>
                <w:color w:val="000000"/>
              </w:rPr>
            </w:pPr>
            <w:r w:rsidRPr="003A1733">
              <w:rPr>
                <w:color w:val="000000"/>
              </w:rPr>
              <w:t>10,00</w:t>
            </w:r>
          </w:p>
        </w:tc>
        <w:tc>
          <w:tcPr>
            <w:tcW w:w="2630" w:type="dxa"/>
            <w:tcBorders>
              <w:top w:val="nil"/>
              <w:left w:val="single" w:sz="4" w:space="0" w:color="000000"/>
              <w:bottom w:val="single" w:sz="4" w:space="0" w:color="auto"/>
              <w:right w:val="single" w:sz="4" w:space="0" w:color="000000"/>
            </w:tcBorders>
            <w:hideMark/>
          </w:tcPr>
          <w:p w14:paraId="14D15BB4"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r w:rsidR="003A1733" w:rsidRPr="003A1733" w14:paraId="14D15BB9" w14:textId="77777777" w:rsidTr="003A1733">
        <w:trPr>
          <w:cantSplit/>
        </w:trPr>
        <w:tc>
          <w:tcPr>
            <w:tcW w:w="4648" w:type="dxa"/>
            <w:tcBorders>
              <w:top w:val="single" w:sz="4" w:space="0" w:color="auto"/>
              <w:left w:val="single" w:sz="4" w:space="0" w:color="auto"/>
              <w:bottom w:val="single" w:sz="4" w:space="0" w:color="auto"/>
              <w:right w:val="single" w:sz="4" w:space="0" w:color="auto"/>
            </w:tcBorders>
            <w:hideMark/>
          </w:tcPr>
          <w:p w14:paraId="14D15BB6" w14:textId="77777777" w:rsidR="003A1733" w:rsidRPr="003A1733" w:rsidRDefault="003A1733">
            <w:pPr>
              <w:snapToGrid w:val="0"/>
              <w:spacing w:line="256" w:lineRule="auto"/>
              <w:jc w:val="center"/>
              <w:rPr>
                <w:rFonts w:eastAsia="Lucida Sans Unicode"/>
                <w:color w:val="000000"/>
              </w:rPr>
            </w:pPr>
            <w:r w:rsidRPr="003A1733">
              <w:rPr>
                <w:color w:val="000000"/>
              </w:rPr>
              <w:lastRenderedPageBreak/>
              <w:t>6,1–7</w:t>
            </w:r>
          </w:p>
        </w:tc>
        <w:tc>
          <w:tcPr>
            <w:tcW w:w="2385" w:type="dxa"/>
            <w:tcBorders>
              <w:top w:val="single" w:sz="4" w:space="0" w:color="auto"/>
              <w:left w:val="single" w:sz="4" w:space="0" w:color="auto"/>
              <w:bottom w:val="single" w:sz="4" w:space="0" w:color="auto"/>
              <w:right w:val="single" w:sz="4" w:space="0" w:color="auto"/>
            </w:tcBorders>
            <w:hideMark/>
          </w:tcPr>
          <w:p w14:paraId="14D15BB7" w14:textId="77777777" w:rsidR="003A1733" w:rsidRPr="003A1733" w:rsidRDefault="003A1733">
            <w:pPr>
              <w:snapToGrid w:val="0"/>
              <w:spacing w:line="256" w:lineRule="auto"/>
              <w:jc w:val="center"/>
              <w:rPr>
                <w:rFonts w:eastAsia="Lucida Sans Unicode"/>
                <w:color w:val="000000"/>
              </w:rPr>
            </w:pPr>
            <w:r w:rsidRPr="003A1733">
              <w:rPr>
                <w:color w:val="000000"/>
              </w:rPr>
              <w:t>12,00</w:t>
            </w:r>
          </w:p>
        </w:tc>
        <w:tc>
          <w:tcPr>
            <w:tcW w:w="2630" w:type="dxa"/>
            <w:tcBorders>
              <w:top w:val="single" w:sz="4" w:space="0" w:color="auto"/>
              <w:left w:val="single" w:sz="4" w:space="0" w:color="auto"/>
              <w:bottom w:val="single" w:sz="4" w:space="0" w:color="auto"/>
              <w:right w:val="single" w:sz="4" w:space="0" w:color="auto"/>
            </w:tcBorders>
            <w:hideMark/>
          </w:tcPr>
          <w:p w14:paraId="14D15BB8"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r w:rsidR="003A1733" w:rsidRPr="003A1733" w14:paraId="14D15BBD" w14:textId="77777777" w:rsidTr="003A1733">
        <w:trPr>
          <w:cantSplit/>
        </w:trPr>
        <w:tc>
          <w:tcPr>
            <w:tcW w:w="4648" w:type="dxa"/>
            <w:tcBorders>
              <w:top w:val="single" w:sz="4" w:space="0" w:color="auto"/>
              <w:left w:val="single" w:sz="4" w:space="0" w:color="000000"/>
              <w:bottom w:val="single" w:sz="4" w:space="0" w:color="000000"/>
              <w:right w:val="nil"/>
            </w:tcBorders>
            <w:hideMark/>
          </w:tcPr>
          <w:p w14:paraId="14D15BBA" w14:textId="77777777" w:rsidR="003A1733" w:rsidRPr="003A1733" w:rsidRDefault="003A1733">
            <w:pPr>
              <w:snapToGrid w:val="0"/>
              <w:spacing w:line="256" w:lineRule="auto"/>
              <w:jc w:val="center"/>
              <w:rPr>
                <w:rFonts w:eastAsia="Lucida Sans Unicode"/>
                <w:color w:val="000000"/>
              </w:rPr>
            </w:pPr>
            <w:r w:rsidRPr="003A1733">
              <w:rPr>
                <w:color w:val="000000"/>
              </w:rPr>
              <w:t>7,1–8 įskaitytinai</w:t>
            </w:r>
          </w:p>
        </w:tc>
        <w:tc>
          <w:tcPr>
            <w:tcW w:w="2385" w:type="dxa"/>
            <w:tcBorders>
              <w:top w:val="single" w:sz="4" w:space="0" w:color="auto"/>
              <w:left w:val="single" w:sz="4" w:space="0" w:color="000000"/>
              <w:bottom w:val="single" w:sz="4" w:space="0" w:color="000000"/>
              <w:right w:val="nil"/>
            </w:tcBorders>
            <w:hideMark/>
          </w:tcPr>
          <w:p w14:paraId="14D15BBB" w14:textId="77777777" w:rsidR="003A1733" w:rsidRPr="003A1733" w:rsidRDefault="003A1733">
            <w:pPr>
              <w:snapToGrid w:val="0"/>
              <w:spacing w:line="256" w:lineRule="auto"/>
              <w:jc w:val="center"/>
              <w:rPr>
                <w:rFonts w:eastAsia="Lucida Sans Unicode"/>
                <w:color w:val="000000"/>
              </w:rPr>
            </w:pPr>
            <w:r w:rsidRPr="003A1733">
              <w:rPr>
                <w:color w:val="000000"/>
              </w:rPr>
              <w:t>15,00</w:t>
            </w:r>
          </w:p>
        </w:tc>
        <w:tc>
          <w:tcPr>
            <w:tcW w:w="2630" w:type="dxa"/>
            <w:tcBorders>
              <w:top w:val="single" w:sz="4" w:space="0" w:color="auto"/>
              <w:left w:val="single" w:sz="4" w:space="0" w:color="000000"/>
              <w:bottom w:val="single" w:sz="4" w:space="0" w:color="000000"/>
              <w:right w:val="single" w:sz="4" w:space="0" w:color="000000"/>
            </w:tcBorders>
            <w:hideMark/>
          </w:tcPr>
          <w:p w14:paraId="14D15BBC"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bl>
    <w:p w14:paraId="14D15BBE" w14:textId="77777777" w:rsidR="003A1733" w:rsidRPr="003A1733" w:rsidRDefault="003A1733" w:rsidP="003A1733">
      <w:pPr>
        <w:ind w:left="15" w:firstLine="1281"/>
        <w:jc w:val="both"/>
        <w:rPr>
          <w:rFonts w:eastAsia="Lucida Sans Unicode"/>
          <w:color w:val="000000"/>
          <w:szCs w:val="20"/>
        </w:rPr>
      </w:pPr>
    </w:p>
    <w:p w14:paraId="14D15BBF" w14:textId="77777777" w:rsidR="003A1733" w:rsidRPr="003A1733" w:rsidRDefault="003A1733" w:rsidP="003A1733">
      <w:pPr>
        <w:ind w:left="15" w:firstLine="1281"/>
        <w:jc w:val="both"/>
        <w:rPr>
          <w:color w:val="000000"/>
        </w:rPr>
      </w:pPr>
      <w:r w:rsidRPr="003A1733">
        <w:rPr>
          <w:color w:val="000000"/>
        </w:rPr>
        <w:t>4. Mokestis nustatomas sumuojant mokesčius už kiekvienos ašies (ašių) didžiausiosios leidžiamosios ašies (ašių) apkrovos viršijimą.</w:t>
      </w:r>
    </w:p>
    <w:p w14:paraId="14D15BC0" w14:textId="77777777" w:rsidR="003A1733" w:rsidRPr="003A1733" w:rsidRDefault="003A1733" w:rsidP="003A1733">
      <w:pPr>
        <w:ind w:firstLine="1296"/>
        <w:jc w:val="both"/>
        <w:rPr>
          <w:color w:val="000000"/>
        </w:rPr>
      </w:pPr>
      <w:r w:rsidRPr="003A1733">
        <w:rPr>
          <w:color w:val="000000"/>
        </w:rPr>
        <w:t>5. Mokesčio už naudojimąsi Šiaulių rajono savivaldybės vietinės reikšmės keliais važiuojant sunkiasvoriais traktoriais ir savaeigėmis mašinomis ar jų junginiais, kurių ašies (ašių) apkrova su kroviniu ar be jo yra didesnė už didžiausiąją leidžiamąją ašies (ašių) apkrovą, tarifai:</w:t>
      </w:r>
    </w:p>
    <w:p w14:paraId="14D15BC1" w14:textId="77777777" w:rsidR="003A1733" w:rsidRPr="003A1733" w:rsidRDefault="003A1733" w:rsidP="003A1733">
      <w:pPr>
        <w:jc w:val="both"/>
        <w:rPr>
          <w:color w:val="000000"/>
        </w:rPr>
      </w:pPr>
    </w:p>
    <w:tbl>
      <w:tblPr>
        <w:tblW w:w="0" w:type="auto"/>
        <w:tblInd w:w="10" w:type="dxa"/>
        <w:tblLayout w:type="fixed"/>
        <w:tblCellMar>
          <w:left w:w="0" w:type="dxa"/>
          <w:right w:w="0" w:type="dxa"/>
        </w:tblCellMar>
        <w:tblLook w:val="04A0" w:firstRow="1" w:lastRow="0" w:firstColumn="1" w:lastColumn="0" w:noHBand="0" w:noVBand="1"/>
      </w:tblPr>
      <w:tblGrid>
        <w:gridCol w:w="4648"/>
        <w:gridCol w:w="2385"/>
        <w:gridCol w:w="2630"/>
      </w:tblGrid>
      <w:tr w:rsidR="003A1733" w:rsidRPr="003A1733" w14:paraId="14D15BC4" w14:textId="77777777" w:rsidTr="003A1733">
        <w:trPr>
          <w:cantSplit/>
          <w:trHeight w:hRule="exact" w:val="286"/>
        </w:trPr>
        <w:tc>
          <w:tcPr>
            <w:tcW w:w="4648" w:type="dxa"/>
            <w:vMerge w:val="restart"/>
            <w:tcBorders>
              <w:top w:val="single" w:sz="4" w:space="0" w:color="000000"/>
              <w:left w:val="single" w:sz="4" w:space="0" w:color="000000"/>
              <w:bottom w:val="single" w:sz="4" w:space="0" w:color="000000"/>
              <w:right w:val="nil"/>
            </w:tcBorders>
            <w:hideMark/>
          </w:tcPr>
          <w:p w14:paraId="14D15BC2" w14:textId="77777777" w:rsidR="003A1733" w:rsidRPr="003A1733" w:rsidRDefault="003A1733">
            <w:pPr>
              <w:snapToGrid w:val="0"/>
              <w:spacing w:line="256" w:lineRule="auto"/>
              <w:rPr>
                <w:rFonts w:eastAsia="Lucida Sans Unicode"/>
                <w:color w:val="000000"/>
              </w:rPr>
            </w:pPr>
            <w:r w:rsidRPr="003A1733">
              <w:rPr>
                <w:color w:val="000000"/>
              </w:rPr>
              <w:t>Leidžiama ašies (ašių) apkrova viršyta (tonomis)</w:t>
            </w:r>
          </w:p>
        </w:tc>
        <w:tc>
          <w:tcPr>
            <w:tcW w:w="5015" w:type="dxa"/>
            <w:gridSpan w:val="2"/>
            <w:tcBorders>
              <w:top w:val="single" w:sz="4" w:space="0" w:color="000000"/>
              <w:left w:val="single" w:sz="4" w:space="0" w:color="000000"/>
              <w:bottom w:val="single" w:sz="4" w:space="0" w:color="000000"/>
              <w:right w:val="single" w:sz="4" w:space="0" w:color="000000"/>
            </w:tcBorders>
            <w:hideMark/>
          </w:tcPr>
          <w:p w14:paraId="14D15BC3" w14:textId="77777777" w:rsidR="003A1733" w:rsidRPr="003A1733" w:rsidRDefault="003A1733">
            <w:pPr>
              <w:snapToGrid w:val="0"/>
              <w:spacing w:line="256" w:lineRule="auto"/>
              <w:rPr>
                <w:rFonts w:eastAsia="Lucida Sans Unicode"/>
                <w:color w:val="000000"/>
              </w:rPr>
            </w:pPr>
            <w:r w:rsidRPr="003A1733">
              <w:rPr>
                <w:color w:val="000000"/>
              </w:rPr>
              <w:t xml:space="preserve">Mokesčio dydis eurais savivaldybės teritorijoje  </w:t>
            </w:r>
          </w:p>
        </w:tc>
      </w:tr>
      <w:tr w:rsidR="003A1733" w:rsidRPr="003A1733" w14:paraId="14D15BC8" w14:textId="77777777" w:rsidTr="003A1733">
        <w:trPr>
          <w:cantSplit/>
        </w:trPr>
        <w:tc>
          <w:tcPr>
            <w:tcW w:w="4648" w:type="dxa"/>
            <w:vMerge/>
            <w:tcBorders>
              <w:top w:val="single" w:sz="4" w:space="0" w:color="000000"/>
              <w:left w:val="single" w:sz="4" w:space="0" w:color="000000"/>
              <w:bottom w:val="single" w:sz="4" w:space="0" w:color="000000"/>
              <w:right w:val="nil"/>
            </w:tcBorders>
            <w:vAlign w:val="center"/>
            <w:hideMark/>
          </w:tcPr>
          <w:p w14:paraId="14D15BC5" w14:textId="77777777" w:rsidR="003A1733" w:rsidRPr="003A1733" w:rsidRDefault="003A1733">
            <w:pPr>
              <w:widowControl/>
              <w:suppressAutoHyphens w:val="0"/>
              <w:rPr>
                <w:rFonts w:eastAsia="Lucida Sans Unicode"/>
                <w:color w:val="000000"/>
              </w:rPr>
            </w:pPr>
          </w:p>
        </w:tc>
        <w:tc>
          <w:tcPr>
            <w:tcW w:w="2385" w:type="dxa"/>
            <w:tcBorders>
              <w:top w:val="nil"/>
              <w:left w:val="single" w:sz="4" w:space="0" w:color="000000"/>
              <w:bottom w:val="single" w:sz="4" w:space="0" w:color="000000"/>
              <w:right w:val="nil"/>
            </w:tcBorders>
            <w:hideMark/>
          </w:tcPr>
          <w:p w14:paraId="14D15BC6" w14:textId="77777777" w:rsidR="003A1733" w:rsidRPr="003A1733" w:rsidRDefault="003A1733">
            <w:pPr>
              <w:snapToGrid w:val="0"/>
              <w:spacing w:line="256" w:lineRule="auto"/>
              <w:rPr>
                <w:rFonts w:eastAsia="Lucida Sans Unicode"/>
                <w:color w:val="000000"/>
              </w:rPr>
            </w:pPr>
            <w:r w:rsidRPr="003A1733">
              <w:rPr>
                <w:color w:val="000000"/>
              </w:rPr>
              <w:t>Vienkartinis tarifas 10 kilometrų</w:t>
            </w:r>
          </w:p>
        </w:tc>
        <w:tc>
          <w:tcPr>
            <w:tcW w:w="2630" w:type="dxa"/>
            <w:tcBorders>
              <w:top w:val="nil"/>
              <w:left w:val="single" w:sz="4" w:space="0" w:color="000000"/>
              <w:bottom w:val="single" w:sz="4" w:space="0" w:color="000000"/>
              <w:right w:val="single" w:sz="4" w:space="0" w:color="000000"/>
            </w:tcBorders>
            <w:hideMark/>
          </w:tcPr>
          <w:p w14:paraId="14D15BC7" w14:textId="77777777" w:rsidR="003A1733" w:rsidRPr="003A1733" w:rsidRDefault="003A1733">
            <w:pPr>
              <w:snapToGrid w:val="0"/>
              <w:spacing w:line="256" w:lineRule="auto"/>
              <w:rPr>
                <w:rFonts w:eastAsia="Lucida Sans Unicode"/>
                <w:color w:val="000000"/>
              </w:rPr>
            </w:pPr>
            <w:r w:rsidRPr="003A1733">
              <w:rPr>
                <w:color w:val="000000"/>
              </w:rPr>
              <w:t>Mėnesio tarifas</w:t>
            </w:r>
          </w:p>
        </w:tc>
      </w:tr>
      <w:tr w:rsidR="003A1733" w:rsidRPr="003A1733" w14:paraId="14D15BCC" w14:textId="77777777" w:rsidTr="003A1733">
        <w:trPr>
          <w:cantSplit/>
        </w:trPr>
        <w:tc>
          <w:tcPr>
            <w:tcW w:w="4648" w:type="dxa"/>
            <w:tcBorders>
              <w:top w:val="nil"/>
              <w:left w:val="single" w:sz="4" w:space="0" w:color="000000"/>
              <w:bottom w:val="single" w:sz="4" w:space="0" w:color="000000"/>
              <w:right w:val="nil"/>
            </w:tcBorders>
            <w:hideMark/>
          </w:tcPr>
          <w:p w14:paraId="14D15BC9" w14:textId="77777777" w:rsidR="003A1733" w:rsidRPr="003A1733" w:rsidRDefault="003A1733">
            <w:pPr>
              <w:snapToGrid w:val="0"/>
              <w:spacing w:line="256" w:lineRule="auto"/>
              <w:jc w:val="center"/>
              <w:rPr>
                <w:rFonts w:eastAsia="Times New Roman"/>
                <w:color w:val="000000"/>
                <w:lang w:eastAsia="lt-LT"/>
              </w:rPr>
            </w:pPr>
            <w:r w:rsidRPr="003A1733">
              <w:rPr>
                <w:color w:val="000000"/>
              </w:rPr>
              <w:t>0,6–1</w:t>
            </w:r>
          </w:p>
        </w:tc>
        <w:tc>
          <w:tcPr>
            <w:tcW w:w="2385" w:type="dxa"/>
            <w:tcBorders>
              <w:top w:val="nil"/>
              <w:left w:val="single" w:sz="4" w:space="0" w:color="000000"/>
              <w:bottom w:val="single" w:sz="4" w:space="0" w:color="000000"/>
              <w:right w:val="nil"/>
            </w:tcBorders>
            <w:hideMark/>
          </w:tcPr>
          <w:p w14:paraId="14D15BCA" w14:textId="77777777" w:rsidR="003A1733" w:rsidRPr="003A1733" w:rsidRDefault="003A1733">
            <w:pPr>
              <w:widowControl/>
              <w:suppressAutoHyphens w:val="0"/>
              <w:spacing w:line="256" w:lineRule="auto"/>
              <w:jc w:val="center"/>
              <w:rPr>
                <w:rFonts w:eastAsia="Times New Roman"/>
                <w:color w:val="000000"/>
                <w:lang w:eastAsia="lt-LT"/>
              </w:rPr>
            </w:pPr>
            <w:r w:rsidRPr="003A1733">
              <w:rPr>
                <w:rFonts w:eastAsia="Times New Roman"/>
                <w:color w:val="000000"/>
                <w:lang w:eastAsia="lt-LT"/>
              </w:rPr>
              <w:t xml:space="preserve"> 0,30</w:t>
            </w:r>
          </w:p>
        </w:tc>
        <w:tc>
          <w:tcPr>
            <w:tcW w:w="2630" w:type="dxa"/>
            <w:tcBorders>
              <w:top w:val="nil"/>
              <w:left w:val="single" w:sz="4" w:space="0" w:color="000000"/>
              <w:bottom w:val="single" w:sz="4" w:space="0" w:color="000000"/>
              <w:right w:val="single" w:sz="4" w:space="0" w:color="000000"/>
            </w:tcBorders>
            <w:hideMark/>
          </w:tcPr>
          <w:p w14:paraId="14D15BCB"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19,00</w:t>
            </w:r>
          </w:p>
        </w:tc>
      </w:tr>
      <w:tr w:rsidR="003A1733" w:rsidRPr="003A1733" w14:paraId="14D15BD0" w14:textId="77777777" w:rsidTr="003A1733">
        <w:trPr>
          <w:cantSplit/>
        </w:trPr>
        <w:tc>
          <w:tcPr>
            <w:tcW w:w="4648" w:type="dxa"/>
            <w:tcBorders>
              <w:top w:val="nil"/>
              <w:left w:val="single" w:sz="4" w:space="0" w:color="000000"/>
              <w:bottom w:val="single" w:sz="4" w:space="0" w:color="000000"/>
              <w:right w:val="nil"/>
            </w:tcBorders>
            <w:hideMark/>
          </w:tcPr>
          <w:p w14:paraId="14D15BCD" w14:textId="77777777" w:rsidR="003A1733" w:rsidRPr="003A1733" w:rsidRDefault="003A1733">
            <w:pPr>
              <w:snapToGrid w:val="0"/>
              <w:spacing w:line="256" w:lineRule="auto"/>
              <w:jc w:val="center"/>
              <w:rPr>
                <w:rFonts w:eastAsia="Times New Roman"/>
                <w:color w:val="000000"/>
                <w:lang w:eastAsia="lt-LT"/>
              </w:rPr>
            </w:pPr>
            <w:r w:rsidRPr="003A1733">
              <w:rPr>
                <w:color w:val="000000"/>
              </w:rPr>
              <w:t>1,1–1,5</w:t>
            </w:r>
          </w:p>
        </w:tc>
        <w:tc>
          <w:tcPr>
            <w:tcW w:w="2385" w:type="dxa"/>
            <w:tcBorders>
              <w:top w:val="nil"/>
              <w:left w:val="single" w:sz="4" w:space="0" w:color="000000"/>
              <w:bottom w:val="single" w:sz="4" w:space="0" w:color="000000"/>
              <w:right w:val="nil"/>
            </w:tcBorders>
            <w:hideMark/>
          </w:tcPr>
          <w:p w14:paraId="14D15BCE" w14:textId="77777777" w:rsidR="003A1733" w:rsidRPr="003A1733" w:rsidRDefault="003A1733">
            <w:pPr>
              <w:widowControl/>
              <w:suppressAutoHyphens w:val="0"/>
              <w:spacing w:line="256" w:lineRule="auto"/>
              <w:jc w:val="center"/>
              <w:rPr>
                <w:rFonts w:eastAsia="Times New Roman"/>
                <w:color w:val="000000"/>
                <w:lang w:eastAsia="lt-LT"/>
              </w:rPr>
            </w:pPr>
            <w:r w:rsidRPr="003A1733">
              <w:rPr>
                <w:rFonts w:eastAsia="Times New Roman"/>
                <w:color w:val="000000"/>
                <w:lang w:eastAsia="lt-LT"/>
              </w:rPr>
              <w:t>0,50</w:t>
            </w:r>
          </w:p>
        </w:tc>
        <w:tc>
          <w:tcPr>
            <w:tcW w:w="2630" w:type="dxa"/>
            <w:tcBorders>
              <w:top w:val="nil"/>
              <w:left w:val="single" w:sz="4" w:space="0" w:color="000000"/>
              <w:bottom w:val="single" w:sz="4" w:space="0" w:color="000000"/>
              <w:right w:val="single" w:sz="4" w:space="0" w:color="000000"/>
            </w:tcBorders>
            <w:hideMark/>
          </w:tcPr>
          <w:p w14:paraId="14D15BCF"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34,00</w:t>
            </w:r>
          </w:p>
        </w:tc>
      </w:tr>
      <w:tr w:rsidR="003A1733" w:rsidRPr="003A1733" w14:paraId="14D15BD4" w14:textId="77777777" w:rsidTr="003A1733">
        <w:trPr>
          <w:cantSplit/>
        </w:trPr>
        <w:tc>
          <w:tcPr>
            <w:tcW w:w="4648" w:type="dxa"/>
            <w:tcBorders>
              <w:top w:val="nil"/>
              <w:left w:val="single" w:sz="4" w:space="0" w:color="000000"/>
              <w:bottom w:val="single" w:sz="4" w:space="0" w:color="000000"/>
              <w:right w:val="nil"/>
            </w:tcBorders>
            <w:hideMark/>
          </w:tcPr>
          <w:p w14:paraId="14D15BD1" w14:textId="77777777" w:rsidR="003A1733" w:rsidRPr="003A1733" w:rsidRDefault="003A1733">
            <w:pPr>
              <w:snapToGrid w:val="0"/>
              <w:spacing w:line="256" w:lineRule="auto"/>
              <w:jc w:val="center"/>
              <w:rPr>
                <w:rFonts w:eastAsia="Times New Roman"/>
                <w:color w:val="000000"/>
                <w:lang w:eastAsia="lt-LT"/>
              </w:rPr>
            </w:pPr>
            <w:r w:rsidRPr="003A1733">
              <w:rPr>
                <w:color w:val="000000"/>
              </w:rPr>
              <w:t>1,6–2</w:t>
            </w:r>
          </w:p>
        </w:tc>
        <w:tc>
          <w:tcPr>
            <w:tcW w:w="2385" w:type="dxa"/>
            <w:tcBorders>
              <w:top w:val="nil"/>
              <w:left w:val="single" w:sz="4" w:space="0" w:color="000000"/>
              <w:bottom w:val="single" w:sz="4" w:space="0" w:color="000000"/>
              <w:right w:val="nil"/>
            </w:tcBorders>
            <w:hideMark/>
          </w:tcPr>
          <w:p w14:paraId="14D15BD2" w14:textId="77777777" w:rsidR="003A1733" w:rsidRPr="003A1733" w:rsidRDefault="003A1733">
            <w:pPr>
              <w:widowControl/>
              <w:suppressAutoHyphens w:val="0"/>
              <w:spacing w:line="256" w:lineRule="auto"/>
              <w:jc w:val="center"/>
              <w:rPr>
                <w:rFonts w:eastAsia="Times New Roman"/>
                <w:color w:val="000000"/>
                <w:lang w:eastAsia="lt-LT"/>
              </w:rPr>
            </w:pPr>
            <w:r w:rsidRPr="003A1733">
              <w:rPr>
                <w:rFonts w:eastAsia="Times New Roman"/>
                <w:color w:val="000000"/>
                <w:lang w:eastAsia="lt-LT"/>
              </w:rPr>
              <w:t>0,70</w:t>
            </w:r>
          </w:p>
        </w:tc>
        <w:tc>
          <w:tcPr>
            <w:tcW w:w="2630" w:type="dxa"/>
            <w:tcBorders>
              <w:top w:val="nil"/>
              <w:left w:val="single" w:sz="4" w:space="0" w:color="000000"/>
              <w:bottom w:val="single" w:sz="4" w:space="0" w:color="000000"/>
              <w:right w:val="single" w:sz="4" w:space="0" w:color="000000"/>
            </w:tcBorders>
            <w:hideMark/>
          </w:tcPr>
          <w:p w14:paraId="14D15BD3"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49,00</w:t>
            </w:r>
          </w:p>
        </w:tc>
      </w:tr>
      <w:tr w:rsidR="003A1733" w:rsidRPr="003A1733" w14:paraId="14D15BD8" w14:textId="77777777" w:rsidTr="003A1733">
        <w:trPr>
          <w:cantSplit/>
        </w:trPr>
        <w:tc>
          <w:tcPr>
            <w:tcW w:w="4648" w:type="dxa"/>
            <w:tcBorders>
              <w:top w:val="nil"/>
              <w:left w:val="single" w:sz="4" w:space="0" w:color="000000"/>
              <w:bottom w:val="single" w:sz="4" w:space="0" w:color="000000"/>
              <w:right w:val="nil"/>
            </w:tcBorders>
            <w:hideMark/>
          </w:tcPr>
          <w:p w14:paraId="14D15BD5" w14:textId="77777777" w:rsidR="003A1733" w:rsidRPr="003A1733" w:rsidRDefault="003A1733">
            <w:pPr>
              <w:snapToGrid w:val="0"/>
              <w:spacing w:line="256" w:lineRule="auto"/>
              <w:jc w:val="center"/>
              <w:rPr>
                <w:rFonts w:eastAsia="Times New Roman"/>
                <w:color w:val="000000"/>
                <w:lang w:eastAsia="lt-LT"/>
              </w:rPr>
            </w:pPr>
            <w:r w:rsidRPr="003A1733">
              <w:rPr>
                <w:color w:val="000000"/>
              </w:rPr>
              <w:t>2,1–3</w:t>
            </w:r>
          </w:p>
        </w:tc>
        <w:tc>
          <w:tcPr>
            <w:tcW w:w="2385" w:type="dxa"/>
            <w:tcBorders>
              <w:top w:val="nil"/>
              <w:left w:val="single" w:sz="4" w:space="0" w:color="000000"/>
              <w:bottom w:val="single" w:sz="4" w:space="0" w:color="000000"/>
              <w:right w:val="nil"/>
            </w:tcBorders>
            <w:hideMark/>
          </w:tcPr>
          <w:p w14:paraId="14D15BD6" w14:textId="77777777" w:rsidR="003A1733" w:rsidRPr="003A1733" w:rsidRDefault="003A1733">
            <w:pPr>
              <w:widowControl/>
              <w:suppressAutoHyphens w:val="0"/>
              <w:spacing w:line="256" w:lineRule="auto"/>
              <w:jc w:val="center"/>
              <w:rPr>
                <w:rFonts w:eastAsia="Times New Roman"/>
                <w:color w:val="000000"/>
                <w:lang w:eastAsia="lt-LT"/>
              </w:rPr>
            </w:pPr>
            <w:r w:rsidRPr="003A1733">
              <w:rPr>
                <w:rFonts w:eastAsia="Times New Roman"/>
                <w:color w:val="000000"/>
                <w:lang w:eastAsia="lt-LT"/>
              </w:rPr>
              <w:t>1,20</w:t>
            </w:r>
          </w:p>
        </w:tc>
        <w:tc>
          <w:tcPr>
            <w:tcW w:w="2630" w:type="dxa"/>
            <w:tcBorders>
              <w:top w:val="nil"/>
              <w:left w:val="single" w:sz="4" w:space="0" w:color="000000"/>
              <w:bottom w:val="single" w:sz="4" w:space="0" w:color="000000"/>
              <w:right w:val="single" w:sz="4" w:space="0" w:color="000000"/>
            </w:tcBorders>
            <w:hideMark/>
          </w:tcPr>
          <w:p w14:paraId="14D15BD7"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85,00</w:t>
            </w:r>
          </w:p>
        </w:tc>
      </w:tr>
      <w:tr w:rsidR="003A1733" w:rsidRPr="003A1733" w14:paraId="14D15BDC" w14:textId="77777777" w:rsidTr="003A1733">
        <w:trPr>
          <w:cantSplit/>
        </w:trPr>
        <w:tc>
          <w:tcPr>
            <w:tcW w:w="4648" w:type="dxa"/>
            <w:tcBorders>
              <w:top w:val="nil"/>
              <w:left w:val="single" w:sz="4" w:space="0" w:color="000000"/>
              <w:bottom w:val="single" w:sz="4" w:space="0" w:color="000000"/>
              <w:right w:val="nil"/>
            </w:tcBorders>
            <w:hideMark/>
          </w:tcPr>
          <w:p w14:paraId="14D15BD9" w14:textId="77777777" w:rsidR="003A1733" w:rsidRPr="003A1733" w:rsidRDefault="003A1733">
            <w:pPr>
              <w:snapToGrid w:val="0"/>
              <w:spacing w:line="256" w:lineRule="auto"/>
              <w:jc w:val="center"/>
              <w:rPr>
                <w:rFonts w:eastAsia="Times New Roman"/>
                <w:color w:val="000000"/>
                <w:lang w:eastAsia="lt-LT"/>
              </w:rPr>
            </w:pPr>
            <w:r w:rsidRPr="003A1733">
              <w:rPr>
                <w:color w:val="000000"/>
              </w:rPr>
              <w:t>3,1–4</w:t>
            </w:r>
          </w:p>
        </w:tc>
        <w:tc>
          <w:tcPr>
            <w:tcW w:w="2385" w:type="dxa"/>
            <w:tcBorders>
              <w:top w:val="nil"/>
              <w:left w:val="single" w:sz="4" w:space="0" w:color="000000"/>
              <w:bottom w:val="single" w:sz="4" w:space="0" w:color="000000"/>
              <w:right w:val="nil"/>
            </w:tcBorders>
            <w:hideMark/>
          </w:tcPr>
          <w:p w14:paraId="14D15BDA" w14:textId="77777777" w:rsidR="003A1733" w:rsidRPr="003A1733" w:rsidRDefault="003A1733">
            <w:pPr>
              <w:widowControl/>
              <w:suppressAutoHyphens w:val="0"/>
              <w:spacing w:line="256" w:lineRule="auto"/>
              <w:jc w:val="center"/>
              <w:rPr>
                <w:rFonts w:eastAsia="Times New Roman"/>
                <w:color w:val="000000"/>
                <w:lang w:eastAsia="lt-LT"/>
              </w:rPr>
            </w:pPr>
            <w:r w:rsidRPr="003A1733">
              <w:rPr>
                <w:rFonts w:eastAsia="Times New Roman"/>
                <w:color w:val="000000"/>
                <w:lang w:eastAsia="lt-LT"/>
              </w:rPr>
              <w:t>2,00</w:t>
            </w:r>
          </w:p>
        </w:tc>
        <w:tc>
          <w:tcPr>
            <w:tcW w:w="2630" w:type="dxa"/>
            <w:tcBorders>
              <w:top w:val="nil"/>
              <w:left w:val="single" w:sz="4" w:space="0" w:color="000000"/>
              <w:bottom w:val="single" w:sz="4" w:space="0" w:color="000000"/>
              <w:right w:val="single" w:sz="4" w:space="0" w:color="000000"/>
            </w:tcBorders>
            <w:hideMark/>
          </w:tcPr>
          <w:p w14:paraId="14D15BDB"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138,00</w:t>
            </w:r>
          </w:p>
        </w:tc>
      </w:tr>
      <w:tr w:rsidR="003A1733" w:rsidRPr="003A1733" w14:paraId="14D15BE0" w14:textId="77777777" w:rsidTr="003A1733">
        <w:trPr>
          <w:cantSplit/>
        </w:trPr>
        <w:tc>
          <w:tcPr>
            <w:tcW w:w="4648" w:type="dxa"/>
            <w:tcBorders>
              <w:top w:val="nil"/>
              <w:left w:val="single" w:sz="4" w:space="0" w:color="000000"/>
              <w:bottom w:val="single" w:sz="4" w:space="0" w:color="000000"/>
              <w:right w:val="nil"/>
            </w:tcBorders>
            <w:hideMark/>
          </w:tcPr>
          <w:p w14:paraId="14D15BDD" w14:textId="77777777" w:rsidR="003A1733" w:rsidRPr="003A1733" w:rsidRDefault="003A1733">
            <w:pPr>
              <w:snapToGrid w:val="0"/>
              <w:spacing w:line="256" w:lineRule="auto"/>
              <w:jc w:val="center"/>
              <w:rPr>
                <w:rFonts w:eastAsia="Times New Roman"/>
                <w:color w:val="000000"/>
                <w:lang w:eastAsia="lt-LT"/>
              </w:rPr>
            </w:pPr>
            <w:r w:rsidRPr="003A1733">
              <w:rPr>
                <w:color w:val="000000"/>
              </w:rPr>
              <w:t>4,1–5</w:t>
            </w:r>
          </w:p>
        </w:tc>
        <w:tc>
          <w:tcPr>
            <w:tcW w:w="2385" w:type="dxa"/>
            <w:tcBorders>
              <w:top w:val="nil"/>
              <w:left w:val="single" w:sz="4" w:space="0" w:color="000000"/>
              <w:bottom w:val="single" w:sz="4" w:space="0" w:color="000000"/>
              <w:right w:val="nil"/>
            </w:tcBorders>
            <w:hideMark/>
          </w:tcPr>
          <w:p w14:paraId="14D15BDE"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2,80</w:t>
            </w:r>
          </w:p>
        </w:tc>
        <w:tc>
          <w:tcPr>
            <w:tcW w:w="2630" w:type="dxa"/>
            <w:tcBorders>
              <w:top w:val="nil"/>
              <w:left w:val="single" w:sz="4" w:space="0" w:color="000000"/>
              <w:bottom w:val="single" w:sz="4" w:space="0" w:color="000000"/>
              <w:right w:val="single" w:sz="4" w:space="0" w:color="000000"/>
            </w:tcBorders>
            <w:hideMark/>
          </w:tcPr>
          <w:p w14:paraId="14D15BDF"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r w:rsidR="003A1733" w:rsidRPr="003A1733" w14:paraId="14D15BE4" w14:textId="77777777" w:rsidTr="003A1733">
        <w:trPr>
          <w:cantSplit/>
        </w:trPr>
        <w:tc>
          <w:tcPr>
            <w:tcW w:w="4648" w:type="dxa"/>
            <w:tcBorders>
              <w:top w:val="nil"/>
              <w:left w:val="single" w:sz="4" w:space="0" w:color="000000"/>
              <w:bottom w:val="single" w:sz="4" w:space="0" w:color="000000"/>
              <w:right w:val="nil"/>
            </w:tcBorders>
            <w:hideMark/>
          </w:tcPr>
          <w:p w14:paraId="14D15BE1" w14:textId="77777777" w:rsidR="003A1733" w:rsidRPr="003A1733" w:rsidRDefault="003A1733">
            <w:pPr>
              <w:snapToGrid w:val="0"/>
              <w:spacing w:line="256" w:lineRule="auto"/>
              <w:jc w:val="center"/>
              <w:rPr>
                <w:rFonts w:eastAsia="Times New Roman"/>
                <w:color w:val="000000"/>
                <w:lang w:eastAsia="lt-LT"/>
              </w:rPr>
            </w:pPr>
            <w:r w:rsidRPr="003A1733">
              <w:rPr>
                <w:color w:val="000000"/>
              </w:rPr>
              <w:t>5,1–6</w:t>
            </w:r>
          </w:p>
        </w:tc>
        <w:tc>
          <w:tcPr>
            <w:tcW w:w="2385" w:type="dxa"/>
            <w:tcBorders>
              <w:top w:val="nil"/>
              <w:left w:val="single" w:sz="4" w:space="0" w:color="000000"/>
              <w:bottom w:val="single" w:sz="4" w:space="0" w:color="000000"/>
              <w:right w:val="nil"/>
            </w:tcBorders>
            <w:hideMark/>
          </w:tcPr>
          <w:p w14:paraId="14D15BE2"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3,50</w:t>
            </w:r>
          </w:p>
        </w:tc>
        <w:tc>
          <w:tcPr>
            <w:tcW w:w="2630" w:type="dxa"/>
            <w:tcBorders>
              <w:top w:val="nil"/>
              <w:left w:val="single" w:sz="4" w:space="0" w:color="000000"/>
              <w:bottom w:val="single" w:sz="4" w:space="0" w:color="000000"/>
              <w:right w:val="single" w:sz="4" w:space="0" w:color="000000"/>
            </w:tcBorders>
            <w:hideMark/>
          </w:tcPr>
          <w:p w14:paraId="14D15BE3"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r w:rsidR="003A1733" w:rsidRPr="003A1733" w14:paraId="14D15BE8" w14:textId="77777777" w:rsidTr="003A1733">
        <w:trPr>
          <w:cantSplit/>
        </w:trPr>
        <w:tc>
          <w:tcPr>
            <w:tcW w:w="4648" w:type="dxa"/>
            <w:tcBorders>
              <w:top w:val="nil"/>
              <w:left w:val="single" w:sz="4" w:space="0" w:color="000000"/>
              <w:bottom w:val="single" w:sz="4" w:space="0" w:color="000000"/>
              <w:right w:val="nil"/>
            </w:tcBorders>
            <w:hideMark/>
          </w:tcPr>
          <w:p w14:paraId="14D15BE5" w14:textId="77777777" w:rsidR="003A1733" w:rsidRPr="003A1733" w:rsidRDefault="003A1733">
            <w:pPr>
              <w:snapToGrid w:val="0"/>
              <w:spacing w:line="256" w:lineRule="auto"/>
              <w:jc w:val="center"/>
              <w:rPr>
                <w:rFonts w:eastAsia="Times New Roman"/>
                <w:color w:val="000000"/>
                <w:lang w:eastAsia="lt-LT"/>
              </w:rPr>
            </w:pPr>
            <w:r w:rsidRPr="003A1733">
              <w:rPr>
                <w:color w:val="000000"/>
              </w:rPr>
              <w:t>6,1–7</w:t>
            </w:r>
          </w:p>
        </w:tc>
        <w:tc>
          <w:tcPr>
            <w:tcW w:w="2385" w:type="dxa"/>
            <w:tcBorders>
              <w:top w:val="nil"/>
              <w:left w:val="single" w:sz="4" w:space="0" w:color="000000"/>
              <w:bottom w:val="single" w:sz="4" w:space="0" w:color="000000"/>
              <w:right w:val="nil"/>
            </w:tcBorders>
            <w:hideMark/>
          </w:tcPr>
          <w:p w14:paraId="14D15BE6"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4,00</w:t>
            </w:r>
          </w:p>
        </w:tc>
        <w:tc>
          <w:tcPr>
            <w:tcW w:w="2630" w:type="dxa"/>
            <w:tcBorders>
              <w:top w:val="nil"/>
              <w:left w:val="single" w:sz="4" w:space="0" w:color="000000"/>
              <w:bottom w:val="single" w:sz="4" w:space="0" w:color="000000"/>
              <w:right w:val="single" w:sz="4" w:space="0" w:color="000000"/>
            </w:tcBorders>
            <w:hideMark/>
          </w:tcPr>
          <w:p w14:paraId="14D15BE7"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r w:rsidR="003A1733" w:rsidRPr="003A1733" w14:paraId="14D15BEC" w14:textId="77777777" w:rsidTr="003A1733">
        <w:trPr>
          <w:cantSplit/>
        </w:trPr>
        <w:tc>
          <w:tcPr>
            <w:tcW w:w="4648" w:type="dxa"/>
            <w:tcBorders>
              <w:top w:val="nil"/>
              <w:left w:val="single" w:sz="4" w:space="0" w:color="000000"/>
              <w:bottom w:val="single" w:sz="4" w:space="0" w:color="000000"/>
              <w:right w:val="nil"/>
            </w:tcBorders>
            <w:hideMark/>
          </w:tcPr>
          <w:p w14:paraId="14D15BE9" w14:textId="77777777" w:rsidR="003A1733" w:rsidRPr="003A1733" w:rsidRDefault="003A1733">
            <w:pPr>
              <w:snapToGrid w:val="0"/>
              <w:spacing w:line="256" w:lineRule="auto"/>
              <w:jc w:val="center"/>
              <w:rPr>
                <w:rFonts w:eastAsia="Times New Roman"/>
                <w:color w:val="000000"/>
                <w:lang w:eastAsia="lt-LT"/>
              </w:rPr>
            </w:pPr>
            <w:r w:rsidRPr="003A1733">
              <w:rPr>
                <w:color w:val="000000"/>
              </w:rPr>
              <w:t>7,1–8 įskaitytinai</w:t>
            </w:r>
          </w:p>
        </w:tc>
        <w:tc>
          <w:tcPr>
            <w:tcW w:w="2385" w:type="dxa"/>
            <w:tcBorders>
              <w:top w:val="nil"/>
              <w:left w:val="single" w:sz="4" w:space="0" w:color="000000"/>
              <w:bottom w:val="single" w:sz="4" w:space="0" w:color="000000"/>
              <w:right w:val="nil"/>
            </w:tcBorders>
            <w:hideMark/>
          </w:tcPr>
          <w:p w14:paraId="14D15BEA" w14:textId="77777777" w:rsidR="003A1733" w:rsidRPr="003A1733" w:rsidRDefault="003A1733">
            <w:pPr>
              <w:widowControl/>
              <w:suppressAutoHyphens w:val="0"/>
              <w:spacing w:line="256" w:lineRule="auto"/>
              <w:jc w:val="center"/>
              <w:rPr>
                <w:rFonts w:eastAsia="Lucida Sans Unicode"/>
                <w:color w:val="000000"/>
              </w:rPr>
            </w:pPr>
            <w:r w:rsidRPr="003A1733">
              <w:rPr>
                <w:rFonts w:eastAsia="Times New Roman"/>
                <w:color w:val="000000"/>
                <w:lang w:eastAsia="lt-LT"/>
              </w:rPr>
              <w:t>5,00</w:t>
            </w:r>
          </w:p>
        </w:tc>
        <w:tc>
          <w:tcPr>
            <w:tcW w:w="2630" w:type="dxa"/>
            <w:tcBorders>
              <w:top w:val="nil"/>
              <w:left w:val="single" w:sz="4" w:space="0" w:color="000000"/>
              <w:bottom w:val="single" w:sz="4" w:space="0" w:color="000000"/>
              <w:right w:val="single" w:sz="4" w:space="0" w:color="000000"/>
            </w:tcBorders>
            <w:hideMark/>
          </w:tcPr>
          <w:p w14:paraId="14D15BEB" w14:textId="77777777" w:rsidR="003A1733" w:rsidRPr="003A1733" w:rsidRDefault="003A1733">
            <w:pPr>
              <w:snapToGrid w:val="0"/>
              <w:spacing w:line="256" w:lineRule="auto"/>
              <w:jc w:val="center"/>
              <w:rPr>
                <w:rFonts w:eastAsia="Lucida Sans Unicode"/>
                <w:color w:val="000000"/>
              </w:rPr>
            </w:pPr>
            <w:r w:rsidRPr="003A1733">
              <w:rPr>
                <w:color w:val="000000"/>
              </w:rPr>
              <w:t>–</w:t>
            </w:r>
          </w:p>
        </w:tc>
      </w:tr>
    </w:tbl>
    <w:p w14:paraId="14D15BED" w14:textId="77777777" w:rsidR="003A1733" w:rsidRPr="003A1733" w:rsidRDefault="003A1733" w:rsidP="003A1733">
      <w:pPr>
        <w:rPr>
          <w:rFonts w:eastAsia="Lucida Sans Unicode"/>
          <w:color w:val="000000"/>
          <w:szCs w:val="20"/>
        </w:rPr>
      </w:pPr>
    </w:p>
    <w:p w14:paraId="14D15BEE" w14:textId="77777777" w:rsidR="003A1733" w:rsidRPr="003A1733" w:rsidRDefault="003A1733" w:rsidP="003A1733">
      <w:pPr>
        <w:ind w:firstLine="1296"/>
        <w:jc w:val="both"/>
        <w:rPr>
          <w:color w:val="000000"/>
        </w:rPr>
      </w:pPr>
      <w:r w:rsidRPr="003A1733">
        <w:rPr>
          <w:color w:val="000000"/>
        </w:rPr>
        <w:t>6. Mokestis nustatomas sumuojant mokesčius už kiekvienos ašies didžiausiosios leidžiamosios ašies (ašių) apkrovos viršijimą.</w:t>
      </w:r>
    </w:p>
    <w:p w14:paraId="14D15BEF" w14:textId="77777777" w:rsidR="003A1733" w:rsidRPr="003A1733" w:rsidRDefault="003A1733" w:rsidP="003A1733">
      <w:pPr>
        <w:ind w:firstLine="1296"/>
        <w:jc w:val="both"/>
        <w:rPr>
          <w:color w:val="000000"/>
        </w:rPr>
      </w:pPr>
      <w:r w:rsidRPr="003A1733">
        <w:rPr>
          <w:color w:val="000000"/>
        </w:rPr>
        <w:t xml:space="preserve">7. Kai viršijama didžiausioji leidžiamoji ašies (ašių) apkrova ir masė, nustatomas tas mokesčio dydis, kuris yra didesnis. </w:t>
      </w:r>
    </w:p>
    <w:p w14:paraId="14D15BF0" w14:textId="77777777" w:rsidR="003A1733" w:rsidRPr="003A1733" w:rsidRDefault="003A1733" w:rsidP="003A1733">
      <w:pPr>
        <w:ind w:firstLine="1296"/>
        <w:jc w:val="both"/>
        <w:rPr>
          <w:color w:val="000000"/>
        </w:rPr>
      </w:pPr>
      <w:r w:rsidRPr="003A1733">
        <w:rPr>
          <w:color w:val="000000"/>
        </w:rPr>
        <w:t>8. Mokesčio už naudojimąsi Šiaulių rajono savivaldybės vietinės reikšmės keliais važiuojant sunkiasvorėmis motorinėmis transporto priemonėmis, kurių masė su kroviniu ar be jo yra didesnė už didžiausiąją leidžiamą naudojantis keliais transporto priemonės ar jų junginių masę (40 t, o vežant 20, 30, 40, 45 pėdų konteinerius, pagamintus pagal ISO standartus, – 44 t) (toliau – didžiausioji leidžiamoji masė), tarifai:</w:t>
      </w:r>
    </w:p>
    <w:p w14:paraId="14D15BF1" w14:textId="77777777" w:rsidR="003A1733" w:rsidRPr="003A1733" w:rsidRDefault="003A1733" w:rsidP="003A1733">
      <w:pPr>
        <w:jc w:val="both"/>
        <w:rPr>
          <w:rFonts w:eastAsia="Times New Roman"/>
          <w:color w:val="000000"/>
          <w:lang w:eastAsia="lt-LT"/>
        </w:rPr>
      </w:pPr>
      <w:r w:rsidRPr="003A1733">
        <w:rPr>
          <w:color w:val="000000"/>
        </w:rPr>
        <w:t> </w:t>
      </w:r>
    </w:p>
    <w:tbl>
      <w:tblPr>
        <w:tblW w:w="0" w:type="auto"/>
        <w:tblInd w:w="25" w:type="dxa"/>
        <w:tblLayout w:type="fixed"/>
        <w:tblCellMar>
          <w:left w:w="0" w:type="dxa"/>
          <w:right w:w="0" w:type="dxa"/>
        </w:tblCellMar>
        <w:tblLook w:val="04A0" w:firstRow="1" w:lastRow="0" w:firstColumn="1" w:lastColumn="0" w:noHBand="0" w:noVBand="1"/>
      </w:tblPr>
      <w:tblGrid>
        <w:gridCol w:w="4633"/>
        <w:gridCol w:w="5060"/>
      </w:tblGrid>
      <w:tr w:rsidR="003A1733" w:rsidRPr="003A1733" w14:paraId="14D15BF4" w14:textId="77777777" w:rsidTr="003A1733">
        <w:tc>
          <w:tcPr>
            <w:tcW w:w="4633" w:type="dxa"/>
            <w:tcBorders>
              <w:top w:val="single" w:sz="4" w:space="0" w:color="000000"/>
              <w:left w:val="single" w:sz="4" w:space="0" w:color="000000"/>
              <w:bottom w:val="single" w:sz="4" w:space="0" w:color="000000"/>
              <w:right w:val="nil"/>
            </w:tcBorders>
            <w:hideMark/>
          </w:tcPr>
          <w:p w14:paraId="14D15BF2" w14:textId="77777777" w:rsidR="003A1733" w:rsidRPr="003A1733" w:rsidRDefault="003A1733">
            <w:pPr>
              <w:snapToGrid w:val="0"/>
              <w:spacing w:line="256" w:lineRule="auto"/>
              <w:jc w:val="center"/>
              <w:rPr>
                <w:rFonts w:eastAsia="Lucida Sans Unicode"/>
                <w:color w:val="000000"/>
              </w:rPr>
            </w:pPr>
            <w:r w:rsidRPr="003A1733">
              <w:rPr>
                <w:rFonts w:eastAsia="Times New Roman"/>
                <w:color w:val="000000"/>
                <w:lang w:eastAsia="lt-LT"/>
              </w:rPr>
              <w:t>Didžiausioji leidžiamoji masė viršyta, t</w:t>
            </w:r>
          </w:p>
        </w:tc>
        <w:tc>
          <w:tcPr>
            <w:tcW w:w="5060" w:type="dxa"/>
            <w:tcBorders>
              <w:top w:val="single" w:sz="4" w:space="0" w:color="000000"/>
              <w:left w:val="single" w:sz="4" w:space="0" w:color="000000"/>
              <w:bottom w:val="single" w:sz="4" w:space="0" w:color="000000"/>
              <w:right w:val="single" w:sz="4" w:space="0" w:color="000000"/>
            </w:tcBorders>
            <w:hideMark/>
          </w:tcPr>
          <w:p w14:paraId="14D15BF3" w14:textId="77777777" w:rsidR="003A1733" w:rsidRPr="003A1733" w:rsidRDefault="003A1733">
            <w:pPr>
              <w:snapToGrid w:val="0"/>
              <w:spacing w:line="256" w:lineRule="auto"/>
              <w:jc w:val="center"/>
              <w:rPr>
                <w:rFonts w:eastAsia="Lucida Sans Unicode"/>
                <w:color w:val="000000"/>
              </w:rPr>
            </w:pPr>
            <w:r w:rsidRPr="003A1733">
              <w:rPr>
                <w:color w:val="000000"/>
              </w:rPr>
              <w:t>Vienkartinis mokesčio už kiekvieną viršytą toną dydis  eurais už 10 kilometrų</w:t>
            </w:r>
          </w:p>
        </w:tc>
      </w:tr>
      <w:tr w:rsidR="003A1733" w:rsidRPr="003A1733" w14:paraId="14D15BF7" w14:textId="77777777" w:rsidTr="003A1733">
        <w:tc>
          <w:tcPr>
            <w:tcW w:w="4633" w:type="dxa"/>
            <w:tcBorders>
              <w:top w:val="nil"/>
              <w:left w:val="single" w:sz="4" w:space="0" w:color="000000"/>
              <w:bottom w:val="single" w:sz="4" w:space="0" w:color="000000"/>
              <w:right w:val="nil"/>
            </w:tcBorders>
            <w:hideMark/>
          </w:tcPr>
          <w:p w14:paraId="14D15BF5" w14:textId="77777777" w:rsidR="003A1733" w:rsidRPr="003A1733" w:rsidRDefault="003A1733">
            <w:pPr>
              <w:snapToGrid w:val="0"/>
              <w:spacing w:line="256" w:lineRule="auto"/>
              <w:jc w:val="center"/>
              <w:rPr>
                <w:rFonts w:eastAsia="Lucida Sans Unicode"/>
                <w:color w:val="000000"/>
              </w:rPr>
            </w:pPr>
            <w:r w:rsidRPr="003A1733">
              <w:rPr>
                <w:color w:val="000000"/>
              </w:rPr>
              <w:t>1,0–20,0</w:t>
            </w:r>
          </w:p>
        </w:tc>
        <w:tc>
          <w:tcPr>
            <w:tcW w:w="5060" w:type="dxa"/>
            <w:tcBorders>
              <w:top w:val="nil"/>
              <w:left w:val="single" w:sz="4" w:space="0" w:color="000000"/>
              <w:bottom w:val="single" w:sz="4" w:space="0" w:color="000000"/>
              <w:right w:val="single" w:sz="4" w:space="0" w:color="000000"/>
            </w:tcBorders>
            <w:hideMark/>
          </w:tcPr>
          <w:p w14:paraId="14D15BF6" w14:textId="77777777" w:rsidR="003A1733" w:rsidRPr="003A1733" w:rsidRDefault="003A1733">
            <w:pPr>
              <w:snapToGrid w:val="0"/>
              <w:spacing w:line="256" w:lineRule="auto"/>
              <w:jc w:val="center"/>
              <w:rPr>
                <w:rFonts w:eastAsia="Lucida Sans Unicode"/>
                <w:color w:val="000000"/>
              </w:rPr>
            </w:pPr>
            <w:r w:rsidRPr="003A1733">
              <w:rPr>
                <w:color w:val="000000"/>
              </w:rPr>
              <w:t>1,20</w:t>
            </w:r>
          </w:p>
        </w:tc>
      </w:tr>
      <w:tr w:rsidR="003A1733" w:rsidRPr="003A1733" w14:paraId="14D15BFA" w14:textId="77777777" w:rsidTr="003A1733">
        <w:tc>
          <w:tcPr>
            <w:tcW w:w="4633" w:type="dxa"/>
            <w:tcBorders>
              <w:top w:val="nil"/>
              <w:left w:val="single" w:sz="4" w:space="0" w:color="000000"/>
              <w:bottom w:val="single" w:sz="4" w:space="0" w:color="000000"/>
              <w:right w:val="nil"/>
            </w:tcBorders>
            <w:hideMark/>
          </w:tcPr>
          <w:p w14:paraId="14D15BF8" w14:textId="77777777" w:rsidR="003A1733" w:rsidRPr="003A1733" w:rsidRDefault="003A1733">
            <w:pPr>
              <w:snapToGrid w:val="0"/>
              <w:spacing w:line="256" w:lineRule="auto"/>
              <w:jc w:val="center"/>
              <w:rPr>
                <w:rFonts w:eastAsia="Lucida Sans Unicode"/>
                <w:color w:val="000000"/>
              </w:rPr>
            </w:pPr>
            <w:r w:rsidRPr="003A1733">
              <w:rPr>
                <w:color w:val="000000"/>
              </w:rPr>
              <w:t>21,0–40,0</w:t>
            </w:r>
          </w:p>
        </w:tc>
        <w:tc>
          <w:tcPr>
            <w:tcW w:w="5060" w:type="dxa"/>
            <w:tcBorders>
              <w:top w:val="nil"/>
              <w:left w:val="single" w:sz="4" w:space="0" w:color="000000"/>
              <w:bottom w:val="single" w:sz="4" w:space="0" w:color="000000"/>
              <w:right w:val="single" w:sz="4" w:space="0" w:color="000000"/>
            </w:tcBorders>
            <w:hideMark/>
          </w:tcPr>
          <w:p w14:paraId="14D15BF9" w14:textId="77777777" w:rsidR="003A1733" w:rsidRPr="003A1733" w:rsidRDefault="003A1733">
            <w:pPr>
              <w:snapToGrid w:val="0"/>
              <w:spacing w:line="256" w:lineRule="auto"/>
              <w:jc w:val="center"/>
              <w:rPr>
                <w:rFonts w:eastAsia="Lucida Sans Unicode"/>
                <w:color w:val="000000"/>
              </w:rPr>
            </w:pPr>
            <w:r w:rsidRPr="003A1733">
              <w:rPr>
                <w:color w:val="000000"/>
              </w:rPr>
              <w:t>1,40</w:t>
            </w:r>
          </w:p>
        </w:tc>
      </w:tr>
      <w:tr w:rsidR="003A1733" w:rsidRPr="003A1733" w14:paraId="14D15BFD" w14:textId="77777777" w:rsidTr="003A1733">
        <w:tc>
          <w:tcPr>
            <w:tcW w:w="4633" w:type="dxa"/>
            <w:tcBorders>
              <w:top w:val="nil"/>
              <w:left w:val="single" w:sz="4" w:space="0" w:color="000000"/>
              <w:bottom w:val="single" w:sz="4" w:space="0" w:color="000000"/>
              <w:right w:val="nil"/>
            </w:tcBorders>
            <w:hideMark/>
          </w:tcPr>
          <w:p w14:paraId="14D15BFB" w14:textId="77777777" w:rsidR="003A1733" w:rsidRPr="003A1733" w:rsidRDefault="003A1733">
            <w:pPr>
              <w:snapToGrid w:val="0"/>
              <w:spacing w:line="256" w:lineRule="auto"/>
              <w:jc w:val="center"/>
              <w:rPr>
                <w:rFonts w:eastAsia="Lucida Sans Unicode"/>
                <w:color w:val="000000"/>
              </w:rPr>
            </w:pPr>
            <w:r w:rsidRPr="003A1733">
              <w:rPr>
                <w:color w:val="000000"/>
              </w:rPr>
              <w:t>daugiau kaip 40</w:t>
            </w:r>
          </w:p>
        </w:tc>
        <w:tc>
          <w:tcPr>
            <w:tcW w:w="5060" w:type="dxa"/>
            <w:tcBorders>
              <w:top w:val="nil"/>
              <w:left w:val="single" w:sz="4" w:space="0" w:color="000000"/>
              <w:bottom w:val="single" w:sz="4" w:space="0" w:color="000000"/>
              <w:right w:val="single" w:sz="4" w:space="0" w:color="000000"/>
            </w:tcBorders>
            <w:hideMark/>
          </w:tcPr>
          <w:p w14:paraId="14D15BFC" w14:textId="77777777" w:rsidR="003A1733" w:rsidRPr="003A1733" w:rsidRDefault="003A1733">
            <w:pPr>
              <w:snapToGrid w:val="0"/>
              <w:spacing w:line="256" w:lineRule="auto"/>
              <w:jc w:val="center"/>
              <w:rPr>
                <w:rFonts w:eastAsia="Lucida Sans Unicode"/>
                <w:color w:val="000000"/>
              </w:rPr>
            </w:pPr>
            <w:r w:rsidRPr="003A1733">
              <w:rPr>
                <w:color w:val="000000"/>
              </w:rPr>
              <w:t>1,70</w:t>
            </w:r>
          </w:p>
        </w:tc>
      </w:tr>
    </w:tbl>
    <w:p w14:paraId="14D15BFE" w14:textId="77777777" w:rsidR="003A1733" w:rsidRPr="003A1733" w:rsidRDefault="003A1733" w:rsidP="003A1733">
      <w:pPr>
        <w:rPr>
          <w:rFonts w:eastAsia="Lucida Sans Unicode"/>
          <w:color w:val="000000"/>
          <w:sz w:val="16"/>
          <w:szCs w:val="16"/>
        </w:rPr>
      </w:pPr>
      <w:r w:rsidRPr="003A1733">
        <w:rPr>
          <w:color w:val="000000"/>
        </w:rPr>
        <w:t> </w:t>
      </w:r>
    </w:p>
    <w:p w14:paraId="14D15BFF" w14:textId="77777777" w:rsidR="003A1733" w:rsidRPr="003A1733" w:rsidRDefault="003A1733" w:rsidP="003A1733">
      <w:pPr>
        <w:ind w:firstLine="1296"/>
        <w:jc w:val="both"/>
        <w:rPr>
          <w:color w:val="000000"/>
        </w:rPr>
      </w:pPr>
      <w:r w:rsidRPr="003A1733">
        <w:rPr>
          <w:color w:val="000000"/>
        </w:rPr>
        <w:t>9. Mokesčio už naudojimąsi Šiaulių rajono savivaldybės vietinės reikšmės keliais važiuojant sunkiasvoriais traktoriais ir savaeigėmis mašinomis ar jų junginiais, kurių masė su kroviniu ar be jo yra didesnė už didžiausiąją leidžiamąją masę, tarifai:</w:t>
      </w:r>
    </w:p>
    <w:p w14:paraId="14D15C00" w14:textId="77777777" w:rsidR="003A1733" w:rsidRPr="003A1733" w:rsidRDefault="003A1733" w:rsidP="003A1733">
      <w:pPr>
        <w:rPr>
          <w:color w:val="000000"/>
          <w:sz w:val="10"/>
          <w:szCs w:val="10"/>
        </w:rPr>
      </w:pPr>
    </w:p>
    <w:tbl>
      <w:tblPr>
        <w:tblW w:w="0" w:type="auto"/>
        <w:tblInd w:w="25" w:type="dxa"/>
        <w:tblLayout w:type="fixed"/>
        <w:tblCellMar>
          <w:left w:w="0" w:type="dxa"/>
          <w:right w:w="0" w:type="dxa"/>
        </w:tblCellMar>
        <w:tblLook w:val="04A0" w:firstRow="1" w:lastRow="0" w:firstColumn="1" w:lastColumn="0" w:noHBand="0" w:noVBand="1"/>
      </w:tblPr>
      <w:tblGrid>
        <w:gridCol w:w="4633"/>
        <w:gridCol w:w="5060"/>
      </w:tblGrid>
      <w:tr w:rsidR="003A1733" w:rsidRPr="003A1733" w14:paraId="14D15C03" w14:textId="77777777" w:rsidTr="003A1733">
        <w:tc>
          <w:tcPr>
            <w:tcW w:w="4633" w:type="dxa"/>
            <w:tcBorders>
              <w:top w:val="single" w:sz="4" w:space="0" w:color="000000"/>
              <w:left w:val="single" w:sz="4" w:space="0" w:color="000000"/>
              <w:bottom w:val="single" w:sz="4" w:space="0" w:color="000000"/>
              <w:right w:val="nil"/>
            </w:tcBorders>
            <w:hideMark/>
          </w:tcPr>
          <w:p w14:paraId="14D15C01" w14:textId="77777777" w:rsidR="003A1733" w:rsidRPr="003A1733" w:rsidRDefault="003A1733">
            <w:pPr>
              <w:snapToGrid w:val="0"/>
              <w:spacing w:line="256" w:lineRule="auto"/>
              <w:rPr>
                <w:rFonts w:eastAsia="Lucida Sans Unicode"/>
                <w:color w:val="000000"/>
              </w:rPr>
            </w:pPr>
            <w:r w:rsidRPr="003A1733">
              <w:rPr>
                <w:color w:val="000000"/>
              </w:rPr>
              <w:t>Leidžiama bendroji masė viršyta (tonomis)</w:t>
            </w:r>
          </w:p>
        </w:tc>
        <w:tc>
          <w:tcPr>
            <w:tcW w:w="5060" w:type="dxa"/>
            <w:tcBorders>
              <w:top w:val="single" w:sz="4" w:space="0" w:color="000000"/>
              <w:left w:val="single" w:sz="4" w:space="0" w:color="000000"/>
              <w:bottom w:val="single" w:sz="4" w:space="0" w:color="000000"/>
              <w:right w:val="single" w:sz="4" w:space="0" w:color="000000"/>
            </w:tcBorders>
            <w:hideMark/>
          </w:tcPr>
          <w:p w14:paraId="14D15C02" w14:textId="77777777" w:rsidR="003A1733" w:rsidRPr="003A1733" w:rsidRDefault="003A1733">
            <w:pPr>
              <w:snapToGrid w:val="0"/>
              <w:spacing w:line="256" w:lineRule="auto"/>
              <w:rPr>
                <w:rFonts w:eastAsia="Lucida Sans Unicode"/>
                <w:color w:val="000000"/>
              </w:rPr>
            </w:pPr>
            <w:r w:rsidRPr="003A1733">
              <w:rPr>
                <w:color w:val="000000"/>
              </w:rPr>
              <w:t>Vienkartinis mokesčio už kiekvieną viršytą toną dydis  eurais už 10 kilometrų</w:t>
            </w:r>
          </w:p>
        </w:tc>
      </w:tr>
      <w:tr w:rsidR="003A1733" w:rsidRPr="003A1733" w14:paraId="14D15C06" w14:textId="77777777" w:rsidTr="003A1733">
        <w:tc>
          <w:tcPr>
            <w:tcW w:w="4633" w:type="dxa"/>
            <w:tcBorders>
              <w:top w:val="nil"/>
              <w:left w:val="single" w:sz="4" w:space="0" w:color="000000"/>
              <w:bottom w:val="single" w:sz="4" w:space="0" w:color="000000"/>
              <w:right w:val="nil"/>
            </w:tcBorders>
            <w:hideMark/>
          </w:tcPr>
          <w:p w14:paraId="14D15C04" w14:textId="77777777" w:rsidR="003A1733" w:rsidRPr="003A1733" w:rsidRDefault="003A1733">
            <w:pPr>
              <w:snapToGrid w:val="0"/>
              <w:spacing w:line="256" w:lineRule="auto"/>
              <w:jc w:val="center"/>
              <w:rPr>
                <w:rFonts w:eastAsia="Lucida Sans Unicode"/>
                <w:color w:val="000000"/>
              </w:rPr>
            </w:pPr>
            <w:r w:rsidRPr="003A1733">
              <w:rPr>
                <w:color w:val="000000"/>
              </w:rPr>
              <w:t>1,0–20,0</w:t>
            </w:r>
          </w:p>
        </w:tc>
        <w:tc>
          <w:tcPr>
            <w:tcW w:w="5060" w:type="dxa"/>
            <w:tcBorders>
              <w:top w:val="nil"/>
              <w:left w:val="single" w:sz="4" w:space="0" w:color="000000"/>
              <w:bottom w:val="single" w:sz="4" w:space="0" w:color="000000"/>
              <w:right w:val="single" w:sz="4" w:space="0" w:color="000000"/>
            </w:tcBorders>
            <w:hideMark/>
          </w:tcPr>
          <w:p w14:paraId="14D15C05" w14:textId="77777777" w:rsidR="003A1733" w:rsidRPr="003A1733" w:rsidRDefault="003A1733">
            <w:pPr>
              <w:snapToGrid w:val="0"/>
              <w:spacing w:line="256" w:lineRule="auto"/>
              <w:jc w:val="center"/>
              <w:rPr>
                <w:rFonts w:eastAsia="Lucida Sans Unicode"/>
                <w:color w:val="000000"/>
              </w:rPr>
            </w:pPr>
            <w:r w:rsidRPr="003A1733">
              <w:rPr>
                <w:color w:val="000000"/>
              </w:rPr>
              <w:t>0,20</w:t>
            </w:r>
          </w:p>
        </w:tc>
      </w:tr>
      <w:tr w:rsidR="003A1733" w:rsidRPr="003A1733" w14:paraId="14D15C09" w14:textId="77777777" w:rsidTr="003A1733">
        <w:tc>
          <w:tcPr>
            <w:tcW w:w="4633" w:type="dxa"/>
            <w:tcBorders>
              <w:top w:val="nil"/>
              <w:left w:val="single" w:sz="4" w:space="0" w:color="000000"/>
              <w:bottom w:val="single" w:sz="4" w:space="0" w:color="000000"/>
              <w:right w:val="nil"/>
            </w:tcBorders>
            <w:hideMark/>
          </w:tcPr>
          <w:p w14:paraId="14D15C07" w14:textId="77777777" w:rsidR="003A1733" w:rsidRPr="003A1733" w:rsidRDefault="003A1733">
            <w:pPr>
              <w:snapToGrid w:val="0"/>
              <w:spacing w:line="256" w:lineRule="auto"/>
              <w:jc w:val="center"/>
              <w:rPr>
                <w:rFonts w:eastAsia="Lucida Sans Unicode"/>
                <w:color w:val="000000"/>
              </w:rPr>
            </w:pPr>
            <w:r w:rsidRPr="003A1733">
              <w:rPr>
                <w:color w:val="000000"/>
              </w:rPr>
              <w:t>21,0–40,0</w:t>
            </w:r>
          </w:p>
        </w:tc>
        <w:tc>
          <w:tcPr>
            <w:tcW w:w="5060" w:type="dxa"/>
            <w:tcBorders>
              <w:top w:val="nil"/>
              <w:left w:val="single" w:sz="4" w:space="0" w:color="000000"/>
              <w:bottom w:val="single" w:sz="4" w:space="0" w:color="000000"/>
              <w:right w:val="single" w:sz="4" w:space="0" w:color="000000"/>
            </w:tcBorders>
            <w:hideMark/>
          </w:tcPr>
          <w:p w14:paraId="14D15C08" w14:textId="77777777" w:rsidR="003A1733" w:rsidRPr="003A1733" w:rsidRDefault="003A1733">
            <w:pPr>
              <w:snapToGrid w:val="0"/>
              <w:spacing w:line="256" w:lineRule="auto"/>
              <w:jc w:val="center"/>
              <w:rPr>
                <w:rFonts w:eastAsia="Lucida Sans Unicode"/>
                <w:color w:val="000000"/>
              </w:rPr>
            </w:pPr>
            <w:r w:rsidRPr="003A1733">
              <w:rPr>
                <w:color w:val="000000"/>
              </w:rPr>
              <w:t>0,30</w:t>
            </w:r>
          </w:p>
        </w:tc>
      </w:tr>
      <w:tr w:rsidR="003A1733" w:rsidRPr="003A1733" w14:paraId="14D15C0C" w14:textId="77777777" w:rsidTr="003A1733">
        <w:tc>
          <w:tcPr>
            <w:tcW w:w="4633" w:type="dxa"/>
            <w:tcBorders>
              <w:top w:val="nil"/>
              <w:left w:val="single" w:sz="4" w:space="0" w:color="000000"/>
              <w:bottom w:val="single" w:sz="4" w:space="0" w:color="000000"/>
              <w:right w:val="nil"/>
            </w:tcBorders>
            <w:hideMark/>
          </w:tcPr>
          <w:p w14:paraId="14D15C0A" w14:textId="77777777" w:rsidR="003A1733" w:rsidRPr="003A1733" w:rsidRDefault="003A1733">
            <w:pPr>
              <w:snapToGrid w:val="0"/>
              <w:spacing w:line="256" w:lineRule="auto"/>
              <w:jc w:val="center"/>
              <w:rPr>
                <w:rFonts w:eastAsia="Lucida Sans Unicode"/>
                <w:color w:val="000000"/>
              </w:rPr>
            </w:pPr>
            <w:r w:rsidRPr="003A1733">
              <w:rPr>
                <w:color w:val="000000"/>
              </w:rPr>
              <w:t>daugiau kaip 40</w:t>
            </w:r>
          </w:p>
        </w:tc>
        <w:tc>
          <w:tcPr>
            <w:tcW w:w="5060" w:type="dxa"/>
            <w:tcBorders>
              <w:top w:val="nil"/>
              <w:left w:val="single" w:sz="4" w:space="0" w:color="000000"/>
              <w:bottom w:val="single" w:sz="4" w:space="0" w:color="000000"/>
              <w:right w:val="single" w:sz="4" w:space="0" w:color="000000"/>
            </w:tcBorders>
            <w:hideMark/>
          </w:tcPr>
          <w:p w14:paraId="14D15C0B" w14:textId="77777777" w:rsidR="003A1733" w:rsidRPr="003A1733" w:rsidRDefault="003A1733">
            <w:pPr>
              <w:snapToGrid w:val="0"/>
              <w:spacing w:line="256" w:lineRule="auto"/>
              <w:jc w:val="center"/>
              <w:rPr>
                <w:rFonts w:eastAsia="Lucida Sans Unicode"/>
                <w:color w:val="000000"/>
              </w:rPr>
            </w:pPr>
            <w:r w:rsidRPr="003A1733">
              <w:rPr>
                <w:color w:val="000000"/>
              </w:rPr>
              <w:t>0,40</w:t>
            </w:r>
          </w:p>
        </w:tc>
      </w:tr>
    </w:tbl>
    <w:p w14:paraId="14D15C0D" w14:textId="77777777" w:rsidR="003A1733" w:rsidRPr="003A1733" w:rsidRDefault="003A1733" w:rsidP="003A1733">
      <w:pPr>
        <w:ind w:left="15"/>
        <w:jc w:val="center"/>
        <w:rPr>
          <w:rFonts w:eastAsia="Lucida Sans Unicode"/>
          <w:color w:val="000000"/>
          <w:sz w:val="16"/>
          <w:szCs w:val="16"/>
        </w:rPr>
      </w:pPr>
    </w:p>
    <w:p w14:paraId="14D15C0E" w14:textId="77777777" w:rsidR="003A1733" w:rsidRDefault="003A1733" w:rsidP="003A1733">
      <w:pPr>
        <w:ind w:firstLine="1296"/>
        <w:rPr>
          <w:color w:val="000000"/>
        </w:rPr>
      </w:pPr>
      <w:r w:rsidRPr="003A1733">
        <w:rPr>
          <w:color w:val="000000"/>
        </w:rPr>
        <w:t>10. Kai viršijama didžiausioji leidžiamoji ašies (ašių) apkrova ir masė, nustatomas tas mokesčio dydis, kuris yra didesnis.</w:t>
      </w:r>
    </w:p>
    <w:p w14:paraId="14D15C0F" w14:textId="77777777" w:rsidR="002478B3" w:rsidRDefault="003A1733" w:rsidP="003A1733">
      <w:pPr>
        <w:jc w:val="center"/>
        <w:rPr>
          <w:color w:val="000000"/>
        </w:rPr>
      </w:pPr>
      <w:r w:rsidRPr="003A1733">
        <w:rPr>
          <w:color w:val="000000"/>
        </w:rPr>
        <w:t>_________________________</w:t>
      </w:r>
    </w:p>
    <w:p w14:paraId="14D15C10" w14:textId="77777777" w:rsidR="000D3D3C" w:rsidRPr="004C584F" w:rsidRDefault="001104AB" w:rsidP="001104AB">
      <w:pPr>
        <w:ind w:left="3888"/>
        <w:jc w:val="both"/>
        <w:rPr>
          <w:bCs/>
          <w:color w:val="000000"/>
        </w:rPr>
      </w:pPr>
      <w:r>
        <w:rPr>
          <w:rFonts w:eastAsia="Times New Roman"/>
          <w:kern w:val="0"/>
          <w:lang w:eastAsia="lt-LT"/>
        </w:rPr>
        <w:br w:type="page"/>
      </w:r>
      <w:r w:rsidR="000D3D3C" w:rsidRPr="0004097B">
        <w:rPr>
          <w:rFonts w:eastAsia="Times New Roman"/>
          <w:kern w:val="0"/>
          <w:lang w:eastAsia="lt-LT"/>
        </w:rPr>
        <w:lastRenderedPageBreak/>
        <w:t xml:space="preserve">Leidimo važiuoti Šiaulių rajono savivaldybės vietinės </w:t>
      </w:r>
      <w:r w:rsidR="007656C6">
        <w:rPr>
          <w:rFonts w:eastAsia="Times New Roman"/>
          <w:kern w:val="0"/>
          <w:lang w:eastAsia="lt-LT"/>
        </w:rPr>
        <w:t xml:space="preserve">             </w:t>
      </w:r>
      <w:r w:rsidR="000D3D3C" w:rsidRPr="0004097B">
        <w:rPr>
          <w:rFonts w:eastAsia="Times New Roman"/>
          <w:kern w:val="0"/>
          <w:lang w:eastAsia="lt-LT"/>
        </w:rPr>
        <w:t>reikšmės keliais didžiagabaritėmis ir (ar) sunkiasvorėmis transporto priemonėmis</w:t>
      </w:r>
      <w:r w:rsidR="007656C6">
        <w:rPr>
          <w:rFonts w:eastAsia="Times New Roman"/>
          <w:kern w:val="0"/>
          <w:lang w:eastAsia="lt-LT"/>
        </w:rPr>
        <w:t xml:space="preserve"> </w:t>
      </w:r>
      <w:r w:rsidR="000D3D3C" w:rsidRPr="004C584F">
        <w:rPr>
          <w:bCs/>
          <w:color w:val="000000"/>
        </w:rPr>
        <w:t>aprašo</w:t>
      </w:r>
      <w:r>
        <w:rPr>
          <w:bCs/>
          <w:color w:val="000000"/>
        </w:rPr>
        <w:t xml:space="preserve"> </w:t>
      </w:r>
      <w:r w:rsidR="000D3D3C">
        <w:rPr>
          <w:bCs/>
          <w:color w:val="000000"/>
        </w:rPr>
        <w:t>priedas</w:t>
      </w:r>
    </w:p>
    <w:p w14:paraId="14D15C11" w14:textId="77777777" w:rsidR="00AF28DE" w:rsidRDefault="00AF28DE" w:rsidP="00E21093">
      <w:pPr>
        <w:jc w:val="center"/>
        <w:rPr>
          <w:b/>
        </w:rPr>
      </w:pPr>
    </w:p>
    <w:p w14:paraId="6296FE00" w14:textId="77777777" w:rsidR="003012FA" w:rsidRPr="003012FA" w:rsidRDefault="003012FA" w:rsidP="003012FA">
      <w:pPr>
        <w:widowControl/>
        <w:suppressAutoHyphens w:val="0"/>
        <w:jc w:val="center"/>
        <w:rPr>
          <w:rFonts w:eastAsia="Times New Roman"/>
          <w:kern w:val="0"/>
          <w:lang w:val="en-US" w:eastAsia="lt-LT"/>
        </w:rPr>
      </w:pPr>
      <w:r w:rsidRPr="003012FA">
        <w:rPr>
          <w:rFonts w:eastAsia="Times New Roman"/>
          <w:b/>
          <w:bCs/>
          <w:kern w:val="0"/>
          <w:lang w:eastAsia="lt-LT"/>
        </w:rPr>
        <w:t>INFORMAVIMAS DĖL ASMENS DUOMENŲ TVARKYMO KAI DUOMENYS GAUTI IŠ DUOMENŲ SUBJEKTO</w:t>
      </w:r>
    </w:p>
    <w:p w14:paraId="559B2DED" w14:textId="77777777" w:rsidR="003012FA" w:rsidRPr="003012FA" w:rsidRDefault="003012FA" w:rsidP="003012FA">
      <w:pPr>
        <w:widowControl/>
        <w:suppressAutoHyphens w:val="0"/>
        <w:jc w:val="center"/>
        <w:rPr>
          <w:rFonts w:eastAsia="Times New Roman"/>
          <w:kern w:val="0"/>
          <w:lang w:val="en-US" w:eastAsia="lt-LT"/>
        </w:rPr>
      </w:pPr>
      <w:r w:rsidRPr="003012FA">
        <w:rPr>
          <w:rFonts w:eastAsia="Times New Roman"/>
          <w:b/>
          <w:bCs/>
          <w:kern w:val="0"/>
          <w:lang w:eastAsia="lt-LT"/>
        </w:rPr>
        <w:t> </w:t>
      </w:r>
    </w:p>
    <w:p w14:paraId="3D3DB477" w14:textId="77777777" w:rsidR="003012FA" w:rsidRPr="003012FA" w:rsidRDefault="003012FA" w:rsidP="003012FA">
      <w:pPr>
        <w:widowControl/>
        <w:suppressAutoHyphens w:val="0"/>
        <w:jc w:val="center"/>
        <w:rPr>
          <w:rFonts w:eastAsia="Times New Roman"/>
          <w:kern w:val="0"/>
          <w:lang w:val="en-US" w:eastAsia="lt-LT"/>
        </w:rPr>
      </w:pPr>
      <w:r w:rsidRPr="003012FA">
        <w:rPr>
          <w:rFonts w:eastAsia="Times New Roman"/>
          <w:kern w:val="0"/>
          <w:lang w:eastAsia="lt-LT"/>
        </w:rPr>
        <w:t>____________</w:t>
      </w:r>
    </w:p>
    <w:p w14:paraId="03410B22" w14:textId="77777777" w:rsidR="003012FA" w:rsidRPr="003012FA" w:rsidRDefault="003012FA" w:rsidP="003012FA">
      <w:pPr>
        <w:widowControl/>
        <w:suppressAutoHyphens w:val="0"/>
        <w:spacing w:line="360" w:lineRule="auto"/>
        <w:jc w:val="center"/>
        <w:rPr>
          <w:rFonts w:eastAsia="Times New Roman"/>
          <w:kern w:val="0"/>
          <w:sz w:val="28"/>
          <w:lang w:val="en-US" w:eastAsia="lt-LT"/>
        </w:rPr>
      </w:pPr>
      <w:r w:rsidRPr="003012FA">
        <w:rPr>
          <w:rFonts w:eastAsia="Times New Roman"/>
          <w:kern w:val="0"/>
          <w:sz w:val="22"/>
          <w:szCs w:val="20"/>
          <w:lang w:eastAsia="lt-LT"/>
        </w:rPr>
        <w:t>(data)</w:t>
      </w:r>
    </w:p>
    <w:p w14:paraId="7154B8EB" w14:textId="77777777" w:rsidR="003012FA" w:rsidRPr="003012FA" w:rsidRDefault="003012FA" w:rsidP="003012FA">
      <w:pPr>
        <w:widowControl/>
        <w:suppressAutoHyphens w:val="0"/>
        <w:jc w:val="center"/>
        <w:rPr>
          <w:rFonts w:eastAsia="Times New Roman"/>
          <w:kern w:val="0"/>
          <w:sz w:val="36"/>
          <w:lang w:val="en-US" w:eastAsia="lt-LT"/>
        </w:rPr>
      </w:pPr>
      <w:r w:rsidRPr="003012FA">
        <w:rPr>
          <w:rFonts w:eastAsia="Times New Roman"/>
          <w:kern w:val="0"/>
          <w:szCs w:val="20"/>
          <w:lang w:eastAsia="lt-LT"/>
        </w:rPr>
        <w:t>Šiauliai</w:t>
      </w:r>
    </w:p>
    <w:p w14:paraId="5A46F799" w14:textId="77777777" w:rsidR="003012FA" w:rsidRPr="003012FA" w:rsidRDefault="003012FA" w:rsidP="003012FA">
      <w:pPr>
        <w:widowControl/>
        <w:suppressAutoHyphens w:val="0"/>
        <w:jc w:val="both"/>
        <w:rPr>
          <w:rFonts w:eastAsia="Times New Roman"/>
          <w:kern w:val="0"/>
          <w:lang w:val="en-US" w:eastAsia="lt-LT"/>
        </w:rPr>
      </w:pPr>
      <w:r w:rsidRPr="003012FA">
        <w:rPr>
          <w:rFonts w:eastAsia="Times New Roman"/>
          <w:kern w:val="0"/>
          <w:lang w:eastAsia="lt-LT"/>
        </w:rPr>
        <w:t> </w:t>
      </w:r>
    </w:p>
    <w:p w14:paraId="6F958C75" w14:textId="77777777" w:rsidR="003012FA" w:rsidRPr="003012FA" w:rsidRDefault="003012FA" w:rsidP="003012FA">
      <w:pPr>
        <w:widowControl/>
        <w:suppressAutoHyphens w:val="0"/>
        <w:ind w:firstLine="851"/>
        <w:jc w:val="both"/>
        <w:rPr>
          <w:rFonts w:eastAsia="Times New Roman"/>
          <w:kern w:val="0"/>
          <w:lang w:val="en-US" w:eastAsia="lt-LT"/>
        </w:rPr>
      </w:pPr>
      <w:r w:rsidRPr="003012FA">
        <w:rPr>
          <w:rFonts w:eastAsia="Times New Roman"/>
          <w:kern w:val="0"/>
          <w:lang w:eastAsia="lt-LT"/>
        </w:rPr>
        <w:t>Aš,________________________________,</w:t>
      </w:r>
      <w:r w:rsidRPr="003012FA">
        <w:rPr>
          <w:rFonts w:eastAsia="Times New Roman"/>
          <w:kern w:val="0"/>
          <w:u w:val="single"/>
          <w:lang w:eastAsia="lt-LT"/>
        </w:rPr>
        <w:t xml:space="preserve"> sutinku / nesutinku</w:t>
      </w:r>
      <w:r w:rsidRPr="003012FA">
        <w:rPr>
          <w:rFonts w:eastAsia="Times New Roman"/>
          <w:kern w:val="0"/>
          <w:lang w:eastAsia="lt-LT"/>
        </w:rPr>
        <w:t xml:space="preserve"> ir esu informuotas (-a), kad:</w:t>
      </w:r>
    </w:p>
    <w:p w14:paraId="573A6993" w14:textId="77777777" w:rsidR="003012FA" w:rsidRPr="003012FA" w:rsidRDefault="003012FA" w:rsidP="003012FA">
      <w:pPr>
        <w:widowControl/>
        <w:suppressAutoHyphens w:val="0"/>
        <w:rPr>
          <w:rFonts w:eastAsia="Times New Roman"/>
          <w:kern w:val="0"/>
          <w:lang w:val="en-US" w:eastAsia="lt-LT"/>
        </w:rPr>
      </w:pPr>
      <w:bookmarkStart w:id="1" w:name="_Hlk530731019"/>
      <w:r w:rsidRPr="003012FA">
        <w:rPr>
          <w:rFonts w:eastAsia="Times New Roman"/>
          <w:kern w:val="0"/>
          <w:sz w:val="20"/>
          <w:szCs w:val="20"/>
          <w:lang w:eastAsia="lt-LT"/>
        </w:rPr>
        <w:t xml:space="preserve">                                              (vardas, pavardė)</w:t>
      </w:r>
      <w:bookmarkEnd w:id="1"/>
      <w:r w:rsidRPr="003012FA">
        <w:rPr>
          <w:rFonts w:eastAsia="Times New Roman"/>
          <w:kern w:val="0"/>
          <w:lang w:eastAsia="lt-LT"/>
        </w:rPr>
        <w:t xml:space="preserve"> </w:t>
      </w:r>
      <w:r w:rsidRPr="003012FA">
        <w:rPr>
          <w:rFonts w:eastAsia="Times New Roman"/>
          <w:kern w:val="0"/>
          <w:lang w:val="en-US" w:eastAsia="lt-LT"/>
        </w:rPr>
        <w:t xml:space="preserve">                      </w:t>
      </w:r>
      <w:r w:rsidRPr="003012FA">
        <w:rPr>
          <w:rFonts w:eastAsia="Times New Roman"/>
          <w:kern w:val="0"/>
          <w:sz w:val="20"/>
          <w:lang w:val="en-US" w:eastAsia="lt-LT"/>
        </w:rPr>
        <w:t xml:space="preserve"> (</w:t>
      </w:r>
      <w:r w:rsidRPr="003012FA">
        <w:rPr>
          <w:rFonts w:eastAsia="Times New Roman"/>
          <w:kern w:val="0"/>
          <w:sz w:val="20"/>
          <w:lang w:eastAsia="lt-LT"/>
        </w:rPr>
        <w:t>netinkamą</w:t>
      </w:r>
      <w:r w:rsidRPr="003012FA">
        <w:rPr>
          <w:rFonts w:eastAsia="Times New Roman"/>
          <w:kern w:val="0"/>
          <w:sz w:val="20"/>
          <w:lang w:val="en-US" w:eastAsia="lt-LT"/>
        </w:rPr>
        <w:t xml:space="preserve"> </w:t>
      </w:r>
      <w:r w:rsidRPr="003012FA">
        <w:rPr>
          <w:rFonts w:eastAsia="Times New Roman"/>
          <w:kern w:val="0"/>
          <w:sz w:val="20"/>
          <w:lang w:eastAsia="lt-LT"/>
        </w:rPr>
        <w:t>išbraukti</w:t>
      </w:r>
      <w:r w:rsidRPr="003012FA">
        <w:rPr>
          <w:rFonts w:eastAsia="Times New Roman"/>
          <w:kern w:val="0"/>
          <w:sz w:val="20"/>
          <w:lang w:val="en-US" w:eastAsia="lt-LT"/>
        </w:rPr>
        <w:t>)</w:t>
      </w:r>
    </w:p>
    <w:p w14:paraId="76F11D04" w14:textId="688DAF3C" w:rsidR="003012FA" w:rsidRPr="003012FA" w:rsidRDefault="003012FA" w:rsidP="003012FA">
      <w:pPr>
        <w:widowControl/>
        <w:suppressAutoHyphens w:val="0"/>
        <w:spacing w:line="256" w:lineRule="auto"/>
        <w:ind w:firstLine="851"/>
        <w:jc w:val="both"/>
        <w:rPr>
          <w:rFonts w:eastAsia="Times New Roman"/>
          <w:kern w:val="0"/>
          <w:lang w:eastAsia="lt-LT"/>
        </w:rPr>
      </w:pPr>
      <w:bookmarkStart w:id="2" w:name="part_bd30c7ca15b442d2bb962cd05c644ebf"/>
      <w:bookmarkEnd w:id="2"/>
      <w:r w:rsidRPr="003012FA">
        <w:rPr>
          <w:rFonts w:eastAsia="Times New Roman"/>
          <w:kern w:val="0"/>
          <w:lang w:eastAsia="lt-LT"/>
        </w:rPr>
        <w:t xml:space="preserve">1. Šiaulių rajono savivaldybės administracija (toliau – Administracija), buveinės adresas: </w:t>
      </w:r>
      <w:bookmarkStart w:id="3" w:name="_Hlk3542296"/>
      <w:r w:rsidRPr="003012FA">
        <w:rPr>
          <w:rFonts w:eastAsia="Times New Roman"/>
          <w:kern w:val="0"/>
          <w:lang w:eastAsia="lt-LT"/>
        </w:rPr>
        <w:t>Vilniaus g. 263, 76337 Šiauliai</w:t>
      </w:r>
      <w:bookmarkEnd w:id="3"/>
      <w:r w:rsidRPr="003012FA">
        <w:rPr>
          <w:rFonts w:eastAsia="Times New Roman"/>
          <w:kern w:val="0"/>
          <w:lang w:eastAsia="lt-LT"/>
        </w:rPr>
        <w:t xml:space="preserve">, el. pašto adresas </w:t>
      </w:r>
      <w:hyperlink r:id="rId16" w:history="1">
        <w:r w:rsidRPr="003012FA">
          <w:rPr>
            <w:rFonts w:eastAsia="Times New Roman"/>
            <w:color w:val="0563C1"/>
            <w:kern w:val="0"/>
            <w:u w:val="single"/>
            <w:lang w:eastAsia="lt-LT"/>
          </w:rPr>
          <w:t>prim@siauliuraj.lt</w:t>
        </w:r>
      </w:hyperlink>
      <w:r w:rsidRPr="003012FA">
        <w:rPr>
          <w:rFonts w:eastAsia="Times New Roman"/>
          <w:kern w:val="0"/>
          <w:lang w:eastAsia="lt-LT"/>
        </w:rPr>
        <w:t xml:space="preserve">, mano asmens duomenis tvarkys </w:t>
      </w:r>
      <w:r>
        <w:rPr>
          <w:rFonts w:eastAsia="Times New Roman"/>
          <w:kern w:val="0"/>
          <w:lang w:eastAsia="lt-LT"/>
        </w:rPr>
        <w:t>l</w:t>
      </w:r>
      <w:r w:rsidRPr="003012FA">
        <w:rPr>
          <w:rFonts w:eastAsia="Times New Roman"/>
          <w:kern w:val="0"/>
          <w:lang w:eastAsia="lt-LT"/>
        </w:rPr>
        <w:t>eidimų važiuoti didžiagabaritėmis ir (ar) sunkiasvorėmis transporto priemonėmis išdavim</w:t>
      </w:r>
      <w:r>
        <w:rPr>
          <w:rFonts w:eastAsia="Times New Roman"/>
          <w:kern w:val="0"/>
          <w:lang w:eastAsia="lt-LT"/>
        </w:rPr>
        <w:t>o tikslu</w:t>
      </w:r>
      <w:r w:rsidRPr="003012FA">
        <w:rPr>
          <w:rFonts w:eastAsia="Times New Roman"/>
          <w:kern w:val="0"/>
          <w:lang w:eastAsia="lt-LT"/>
        </w:rPr>
        <w:t>.</w:t>
      </w:r>
    </w:p>
    <w:p w14:paraId="1AF322E2" w14:textId="3ECAF294" w:rsidR="003012FA" w:rsidRPr="003012FA" w:rsidRDefault="003012FA" w:rsidP="003D6E5B">
      <w:pPr>
        <w:widowControl/>
        <w:suppressAutoHyphens w:val="0"/>
        <w:spacing w:line="256" w:lineRule="auto"/>
        <w:ind w:firstLine="851"/>
        <w:jc w:val="both"/>
        <w:rPr>
          <w:rFonts w:eastAsia="Times New Roman"/>
          <w:kern w:val="0"/>
          <w:lang w:val="en-US" w:eastAsia="lt-LT"/>
        </w:rPr>
      </w:pPr>
      <w:bookmarkStart w:id="4" w:name="part_d09ff9cb6d524a108dad52d4ffc88332"/>
      <w:bookmarkEnd w:id="4"/>
      <w:r w:rsidRPr="003012FA">
        <w:rPr>
          <w:rFonts w:eastAsia="Times New Roman"/>
          <w:kern w:val="0"/>
          <w:lang w:eastAsia="lt-LT"/>
        </w:rPr>
        <w:t>2. Asmens duomenų tvarkymo teisinis pagrindas – 2016 m. balandžio 27 d. Europos Parlamento ir Tarybos reglamento (ES) 2016/679 dėl fizinių asmenų apsaugos tvarkant asmens duomenis ir dėl laisvo tokių duomenų judėjimo ir kuriuo panaikinama Direktyva 95/46/EB (Bendrasis duomenų apsaugos reglamentas) (OL 2016 L 119, p. 1–88)</w:t>
      </w:r>
      <w:r>
        <w:rPr>
          <w:rFonts w:eastAsia="Times New Roman"/>
          <w:kern w:val="0"/>
          <w:lang w:eastAsia="lt-LT"/>
        </w:rPr>
        <w:t xml:space="preserve"> </w:t>
      </w:r>
      <w:r w:rsidRPr="003012FA">
        <w:rPr>
          <w:rFonts w:eastAsia="Times New Roman"/>
          <w:kern w:val="0"/>
          <w:lang w:eastAsia="lt-LT"/>
        </w:rPr>
        <w:t xml:space="preserve">6 str. 1d. </w:t>
      </w:r>
      <w:r>
        <w:rPr>
          <w:rFonts w:eastAsia="Times New Roman"/>
          <w:kern w:val="0"/>
          <w:lang w:eastAsia="lt-LT"/>
        </w:rPr>
        <w:t xml:space="preserve">c ir </w:t>
      </w:r>
      <w:r w:rsidRPr="003012FA">
        <w:rPr>
          <w:rFonts w:eastAsia="Times New Roman"/>
          <w:kern w:val="0"/>
          <w:lang w:eastAsia="lt-LT"/>
        </w:rPr>
        <w:t>e p.</w:t>
      </w:r>
    </w:p>
    <w:p w14:paraId="7C8DF876" w14:textId="77777777" w:rsidR="003012FA" w:rsidRPr="003012FA" w:rsidRDefault="003012FA" w:rsidP="003D6E5B">
      <w:pPr>
        <w:widowControl/>
        <w:suppressAutoHyphens w:val="0"/>
        <w:spacing w:line="256" w:lineRule="auto"/>
        <w:ind w:firstLine="851"/>
        <w:jc w:val="both"/>
        <w:rPr>
          <w:rFonts w:eastAsia="Times New Roman"/>
          <w:kern w:val="0"/>
          <w:lang w:val="en-US" w:eastAsia="lt-LT"/>
        </w:rPr>
      </w:pPr>
      <w:r w:rsidRPr="003012FA">
        <w:rPr>
          <w:rFonts w:eastAsia="Times New Roman"/>
          <w:kern w:val="0"/>
          <w:lang w:eastAsia="lt-LT"/>
        </w:rPr>
        <w:t>3. Mano asmens duomenys gali būti perduoti:</w:t>
      </w:r>
    </w:p>
    <w:p w14:paraId="6D81C831" w14:textId="77777777" w:rsidR="003012FA" w:rsidRPr="003012FA" w:rsidRDefault="003012FA" w:rsidP="003012FA">
      <w:pPr>
        <w:widowControl/>
        <w:suppressAutoHyphens w:val="0"/>
        <w:ind w:firstLine="851"/>
        <w:jc w:val="both"/>
        <w:rPr>
          <w:rFonts w:eastAsia="Times New Roman"/>
          <w:kern w:val="0"/>
          <w:lang w:val="en-US" w:eastAsia="lt-LT"/>
        </w:rPr>
      </w:pPr>
      <w:bookmarkStart w:id="5" w:name="part_d94f1ad233224a62a5f65f8976f12dae"/>
      <w:bookmarkEnd w:id="5"/>
      <w:r w:rsidRPr="003012FA">
        <w:rPr>
          <w:rFonts w:eastAsia="Times New Roman"/>
          <w:kern w:val="0"/>
          <w:lang w:eastAsia="lt-LT"/>
        </w:rPr>
        <w:t xml:space="preserve">3.1. </w:t>
      </w:r>
      <w:bookmarkStart w:id="6" w:name="part_a0487953ec8e46d5b0327c7ffee86bf6"/>
      <w:bookmarkEnd w:id="6"/>
      <w:r w:rsidRPr="003012FA">
        <w:rPr>
          <w:rFonts w:eastAsia="Times New Roman"/>
          <w:kern w:val="0"/>
          <w:lang w:eastAsia="lt-LT"/>
        </w:rPr>
        <w:t>teismui, teisėsaugos įstaigoms ar valstybės institucijoms tiek, kiek tokį teikimą nustato teisės aktų reikalavimai (pvz.: antstoliams, teismams ir kt.);</w:t>
      </w:r>
    </w:p>
    <w:p w14:paraId="26E9ED6C" w14:textId="5A17A260" w:rsidR="003012FA" w:rsidRPr="003012FA" w:rsidRDefault="003012FA" w:rsidP="003012FA">
      <w:pPr>
        <w:widowControl/>
        <w:suppressAutoHyphens w:val="0"/>
        <w:ind w:firstLine="851"/>
        <w:jc w:val="both"/>
        <w:rPr>
          <w:rFonts w:eastAsia="Times New Roman"/>
          <w:kern w:val="0"/>
          <w:lang w:val="en-US" w:eastAsia="lt-LT"/>
        </w:rPr>
      </w:pPr>
      <w:bookmarkStart w:id="7" w:name="part_55dd72acdd344600b31dcac5ecc61b6a"/>
      <w:bookmarkEnd w:id="7"/>
      <w:r w:rsidRPr="003012FA">
        <w:rPr>
          <w:rFonts w:eastAsia="Times New Roman"/>
          <w:kern w:val="0"/>
          <w:lang w:eastAsia="lt-LT"/>
        </w:rPr>
        <w:t>3.2. kitiems fiziniams / juridiniams asmenims mano sutikimu, jei toks sutikimas gaunamas dėl konkretaus atvejo</w:t>
      </w:r>
      <w:r>
        <w:rPr>
          <w:rFonts w:eastAsia="Times New Roman"/>
          <w:kern w:val="0"/>
          <w:lang w:eastAsia="lt-LT"/>
        </w:rPr>
        <w:t>.</w:t>
      </w:r>
    </w:p>
    <w:p w14:paraId="571A95A5" w14:textId="1DDE538C" w:rsidR="003012FA" w:rsidRPr="003012FA" w:rsidRDefault="003012FA" w:rsidP="003012FA">
      <w:pPr>
        <w:widowControl/>
        <w:suppressAutoHyphens w:val="0"/>
        <w:spacing w:line="256" w:lineRule="auto"/>
        <w:ind w:firstLine="851"/>
        <w:jc w:val="both"/>
        <w:rPr>
          <w:rFonts w:eastAsia="Times New Roman"/>
          <w:kern w:val="0"/>
          <w:lang w:eastAsia="lt-LT"/>
        </w:rPr>
      </w:pPr>
      <w:bookmarkStart w:id="8" w:name="part_94184a18c3704f94a972ef1ea03b7599"/>
      <w:bookmarkEnd w:id="8"/>
      <w:r w:rsidRPr="003012FA">
        <w:rPr>
          <w:rFonts w:eastAsia="Times New Roman"/>
          <w:kern w:val="0"/>
          <w:lang w:eastAsia="lt-LT"/>
        </w:rPr>
        <w:t xml:space="preserve">4.  Mano asmens duomenys bus saugomi </w:t>
      </w:r>
      <w:r>
        <w:rPr>
          <w:rFonts w:eastAsia="Times New Roman"/>
          <w:kern w:val="0"/>
          <w:lang w:eastAsia="lt-LT"/>
        </w:rPr>
        <w:t xml:space="preserve">10 metų </w:t>
      </w:r>
      <w:r w:rsidRPr="003012FA">
        <w:rPr>
          <w:rFonts w:eastAsia="Times New Roman"/>
          <w:kern w:val="0"/>
          <w:lang w:eastAsia="lt-LT"/>
        </w:rPr>
        <w:t>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1EBBB60" w14:textId="77777777" w:rsidR="003012FA" w:rsidRPr="003012FA" w:rsidRDefault="003012FA" w:rsidP="003012FA">
      <w:pPr>
        <w:widowControl/>
        <w:suppressAutoHyphens w:val="0"/>
        <w:spacing w:line="256" w:lineRule="auto"/>
        <w:ind w:firstLine="851"/>
        <w:jc w:val="both"/>
        <w:rPr>
          <w:rFonts w:eastAsia="Times New Roman"/>
          <w:kern w:val="0"/>
          <w:lang w:val="en-US" w:eastAsia="lt-LT"/>
        </w:rPr>
      </w:pPr>
      <w:r w:rsidRPr="003012FA">
        <w:rPr>
          <w:rFonts w:eastAsia="Times New Roman"/>
          <w:kern w:val="0"/>
          <w:lang w:eastAsia="lt-LT"/>
        </w:rPr>
        <w:t>5. Aš turiu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3B8022F3" w14:textId="2D52073E" w:rsidR="003012FA" w:rsidRPr="003012FA" w:rsidRDefault="003012FA" w:rsidP="003012FA">
      <w:pPr>
        <w:widowControl/>
        <w:suppressAutoHyphens w:val="0"/>
        <w:spacing w:line="256" w:lineRule="auto"/>
        <w:ind w:firstLine="851"/>
        <w:jc w:val="both"/>
        <w:rPr>
          <w:rFonts w:eastAsia="Times New Roman"/>
          <w:kern w:val="0"/>
          <w:lang w:eastAsia="lt-LT"/>
        </w:rPr>
      </w:pPr>
      <w:r w:rsidRPr="003012FA">
        <w:rPr>
          <w:rFonts w:eastAsia="Times New Roman"/>
          <w:kern w:val="0"/>
          <w:lang w:eastAsia="lt-LT"/>
        </w:rPr>
        <w:t>6. Visais klausimais, susijusiais su asmens duomenų tvarkymu, asmens duomenų apsaugos užtikrinimu ar asmens duomenų saugumo pažeidimais galiu kreiptis į Šiaulių rajono savivaldybės administracijos Teisės ir personalo administravimo skyriaus vyriausiąj</w:t>
      </w:r>
      <w:r>
        <w:rPr>
          <w:rFonts w:eastAsia="Times New Roman"/>
          <w:kern w:val="0"/>
          <w:lang w:eastAsia="lt-LT"/>
        </w:rPr>
        <w:t>į</w:t>
      </w:r>
      <w:r w:rsidRPr="003012FA">
        <w:rPr>
          <w:rFonts w:eastAsia="Times New Roman"/>
          <w:kern w:val="0"/>
          <w:lang w:eastAsia="lt-LT"/>
        </w:rPr>
        <w:t xml:space="preserve"> specialist</w:t>
      </w:r>
      <w:r>
        <w:rPr>
          <w:rFonts w:eastAsia="Times New Roman"/>
          <w:kern w:val="0"/>
          <w:lang w:eastAsia="lt-LT"/>
        </w:rPr>
        <w:t>ą</w:t>
      </w:r>
      <w:r w:rsidRPr="003012FA">
        <w:rPr>
          <w:rFonts w:eastAsia="Times New Roman"/>
          <w:kern w:val="0"/>
          <w:lang w:eastAsia="lt-LT"/>
        </w:rPr>
        <w:t xml:space="preserve"> (duomenų apsaugai) šiais kontaktais: tel. +370 612 93 407, el. pašto adresu </w:t>
      </w:r>
      <w:hyperlink r:id="rId17" w:history="1">
        <w:r w:rsidRPr="003012FA">
          <w:rPr>
            <w:rFonts w:eastAsia="Times New Roman"/>
            <w:color w:val="0563C1"/>
            <w:kern w:val="0"/>
            <w:u w:val="single"/>
            <w:lang w:eastAsia="lt-LT"/>
          </w:rPr>
          <w:t>inesa.lukosiute@siauliuraj.lt</w:t>
        </w:r>
      </w:hyperlink>
      <w:r w:rsidRPr="003012FA">
        <w:rPr>
          <w:rFonts w:eastAsia="Times New Roman"/>
          <w:kern w:val="0"/>
          <w:lang w:eastAsia="lt-LT"/>
        </w:rPr>
        <w:t>,  adresu – Vilniaus g. 263, 76337 Šiauliai.</w:t>
      </w:r>
    </w:p>
    <w:p w14:paraId="3DC98C49" w14:textId="3FCC713B" w:rsidR="003012FA" w:rsidRPr="003012FA" w:rsidRDefault="003012FA" w:rsidP="003012FA">
      <w:pPr>
        <w:widowControl/>
        <w:suppressAutoHyphens w:val="0"/>
        <w:spacing w:line="256" w:lineRule="auto"/>
        <w:ind w:firstLine="851"/>
        <w:jc w:val="both"/>
        <w:rPr>
          <w:rFonts w:eastAsia="Times New Roman"/>
          <w:kern w:val="0"/>
          <w:lang w:eastAsia="lt-LT"/>
        </w:rPr>
      </w:pPr>
      <w:r w:rsidRPr="003012FA">
        <w:rPr>
          <w:rFonts w:eastAsia="Times New Roman"/>
          <w:kern w:val="0"/>
          <w:lang w:eastAsia="lt-LT"/>
        </w:rPr>
        <w:t xml:space="preserve">7. Aš turiu teisę pateikti skundą Valstybinei duomenų apsaugos inspekcijai (L. Sapiegos g. 17, 10312  Vilnius, tel. (8 5) 271 2804, 279 1445, el. p. </w:t>
      </w:r>
      <w:hyperlink r:id="rId18" w:history="1">
        <w:r w:rsidRPr="003012FA">
          <w:rPr>
            <w:rFonts w:eastAsia="Times New Roman"/>
            <w:color w:val="0563C1"/>
            <w:kern w:val="0"/>
            <w:u w:val="single"/>
            <w:lang w:eastAsia="lt-LT"/>
          </w:rPr>
          <w:t>ada@ada.lt</w:t>
        </w:r>
      </w:hyperlink>
      <w:r w:rsidRPr="003012FA">
        <w:rPr>
          <w:rFonts w:eastAsia="Times New Roman"/>
          <w:kern w:val="0"/>
          <w:lang w:eastAsia="lt-LT"/>
        </w:rPr>
        <w:t>), jeigu Šiaulių rajono savivaldybės administracija neteisėtai tvarko mano asmens duomenis arba neįgyvendina mano teisių.</w:t>
      </w:r>
    </w:p>
    <w:p w14:paraId="78179559" w14:textId="77777777" w:rsidR="003012FA" w:rsidRPr="003012FA" w:rsidRDefault="003012FA" w:rsidP="003012FA">
      <w:pPr>
        <w:widowControl/>
        <w:suppressAutoHyphens w:val="0"/>
        <w:spacing w:line="256" w:lineRule="auto"/>
        <w:ind w:firstLine="851"/>
        <w:jc w:val="both"/>
        <w:rPr>
          <w:rFonts w:eastAsia="Times New Roman"/>
          <w:kern w:val="0"/>
          <w:lang w:eastAsia="lt-LT"/>
        </w:rPr>
      </w:pPr>
    </w:p>
    <w:bookmarkStart w:id="9" w:name="part_c9dacaa037804dc0a1c16bced91344ed"/>
    <w:bookmarkStart w:id="10" w:name="part_8675c1fc19e24a23824039d5a1282be6"/>
    <w:bookmarkStart w:id="11" w:name="part_9bcfd918883c42af80b5600c6a7d70ee"/>
    <w:bookmarkStart w:id="12" w:name="part_32dd020aebe94a0d90649ab34407e1ca"/>
    <w:bookmarkStart w:id="13" w:name="part_7113c4db56d4418a98f2b8650a3f2e15"/>
    <w:bookmarkStart w:id="14" w:name="part_04f0b57fdc06405ca5934f1e1cfdcb75"/>
    <w:bookmarkStart w:id="15" w:name="part_86b8902306d64cae91585ed4eb778ee6"/>
    <w:bookmarkStart w:id="16" w:name="part_b1c9b44a64854ae68d9728578d67ec60"/>
    <w:bookmarkStart w:id="17" w:name="part_d44020bada6a42e4aa7ce73278092efd"/>
    <w:bookmarkEnd w:id="9"/>
    <w:bookmarkEnd w:id="10"/>
    <w:bookmarkEnd w:id="11"/>
    <w:bookmarkEnd w:id="12"/>
    <w:bookmarkEnd w:id="13"/>
    <w:bookmarkEnd w:id="14"/>
    <w:bookmarkEnd w:id="15"/>
    <w:bookmarkEnd w:id="16"/>
    <w:bookmarkEnd w:id="17"/>
    <w:p w14:paraId="3BC96674" w14:textId="77777777" w:rsidR="003012FA" w:rsidRPr="003012FA" w:rsidRDefault="003012FA" w:rsidP="003012FA">
      <w:pPr>
        <w:widowControl/>
        <w:suppressAutoHyphens w:val="0"/>
        <w:jc w:val="both"/>
        <w:rPr>
          <w:rFonts w:eastAsia="Times New Roman"/>
          <w:kern w:val="0"/>
          <w:lang w:eastAsia="lt-LT"/>
        </w:rPr>
      </w:pPr>
      <w:r w:rsidRPr="003012FA">
        <w:rPr>
          <w:rFonts w:eastAsia="Times New Roman"/>
          <w:noProof/>
          <w:kern w:val="0"/>
          <w:lang w:eastAsia="lt-LT"/>
        </w:rPr>
        <mc:AlternateContent>
          <mc:Choice Requires="wps">
            <w:drawing>
              <wp:anchor distT="0" distB="0" distL="114300" distR="114300" simplePos="0" relativeHeight="251659264" behindDoc="0" locked="0" layoutInCell="1" allowOverlap="1" wp14:anchorId="29C71D3E" wp14:editId="56B994EF">
                <wp:simplePos x="0" y="0"/>
                <wp:positionH relativeFrom="column">
                  <wp:posOffset>3862705</wp:posOffset>
                </wp:positionH>
                <wp:positionV relativeFrom="paragraph">
                  <wp:posOffset>146050</wp:posOffset>
                </wp:positionV>
                <wp:extent cx="197167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15D12E"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15pt,11.5pt" to="45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" strokecolor="windowText" strokeweight=".5pt">
                <v:stroke joinstyle="miter"/>
              </v:line>
            </w:pict>
          </mc:Fallback>
        </mc:AlternateContent>
      </w:r>
    </w:p>
    <w:p w14:paraId="14D15C1B" w14:textId="61D88411" w:rsidR="00145956" w:rsidRPr="00E21093" w:rsidRDefault="003012FA" w:rsidP="00806B30">
      <w:pPr>
        <w:widowControl/>
        <w:suppressAutoHyphens w:val="0"/>
        <w:jc w:val="center"/>
        <w:rPr>
          <w:color w:val="000000"/>
        </w:rPr>
      </w:pPr>
      <w:r w:rsidRPr="003012FA">
        <w:rPr>
          <w:rFonts w:eastAsia="Times New Roman"/>
          <w:kern w:val="0"/>
          <w:lang w:val="en-US" w:eastAsia="lt-LT"/>
        </w:rPr>
        <w:t xml:space="preserve">                                                                                                </w:t>
      </w:r>
      <w:r w:rsidRPr="003012FA">
        <w:rPr>
          <w:rFonts w:eastAsia="Times New Roman"/>
          <w:kern w:val="0"/>
          <w:sz w:val="22"/>
          <w:lang w:val="en-US" w:eastAsia="lt-LT"/>
        </w:rPr>
        <w:t>(</w:t>
      </w:r>
      <w:r w:rsidRPr="003012FA">
        <w:rPr>
          <w:rFonts w:eastAsia="Times New Roman"/>
          <w:kern w:val="0"/>
          <w:sz w:val="22"/>
          <w:lang w:eastAsia="lt-LT"/>
        </w:rPr>
        <w:t>parašas</w:t>
      </w:r>
      <w:r w:rsidRPr="003012FA">
        <w:rPr>
          <w:rFonts w:eastAsia="Times New Roman"/>
          <w:kern w:val="0"/>
          <w:sz w:val="22"/>
          <w:lang w:val="en-US" w:eastAsia="lt-LT"/>
        </w:rPr>
        <w:t>)</w:t>
      </w:r>
    </w:p>
    <w:sectPr w:rsidR="00145956" w:rsidRPr="00E21093">
      <w:headerReference w:type="default" r:id="rId19"/>
      <w:headerReference w:type="first" r:id="rId2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4B54" w14:textId="77777777" w:rsidR="001F2BD8" w:rsidRDefault="001F2BD8">
      <w:r>
        <w:separator/>
      </w:r>
    </w:p>
  </w:endnote>
  <w:endnote w:type="continuationSeparator" w:id="0">
    <w:p w14:paraId="058779F5" w14:textId="77777777" w:rsidR="001F2BD8" w:rsidRDefault="001F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4293" w14:textId="77777777" w:rsidR="001F2BD8" w:rsidRDefault="001F2BD8">
      <w:r>
        <w:separator/>
      </w:r>
    </w:p>
  </w:footnote>
  <w:footnote w:type="continuationSeparator" w:id="0">
    <w:p w14:paraId="6D9EC50F" w14:textId="77777777" w:rsidR="001F2BD8" w:rsidRDefault="001F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5C20" w14:textId="00550BA8" w:rsidR="00251CCB" w:rsidRDefault="00621EEC">
    <w:pPr>
      <w:pStyle w:val="Antrats"/>
    </w:pPr>
    <w:r>
      <w:rPr>
        <w:noProof/>
        <w:lang w:eastAsia="lt-LT"/>
      </w:rPr>
      <mc:AlternateContent>
        <mc:Choice Requires="wps">
          <w:drawing>
            <wp:anchor distT="0" distB="0" distL="0" distR="0" simplePos="0" relativeHeight="251657728" behindDoc="0" locked="0" layoutInCell="1" allowOverlap="1" wp14:anchorId="14D15C22" wp14:editId="0874B51F">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15C23" w14:textId="77777777" w:rsidR="00251CCB" w:rsidRDefault="00251CCB">
                          <w:pPr>
                            <w:pStyle w:val="Antrats"/>
                          </w:pPr>
                          <w:r>
                            <w:rPr>
                              <w:rStyle w:val="Puslapionumeris"/>
                            </w:rPr>
                            <w:fldChar w:fldCharType="begin"/>
                          </w:r>
                          <w:r>
                            <w:rPr>
                              <w:rStyle w:val="Puslapionumeris"/>
                            </w:rPr>
                            <w:instrText xml:space="preserve"> PAGE </w:instrText>
                          </w:r>
                          <w:r>
                            <w:rPr>
                              <w:rStyle w:val="Puslapionumeris"/>
                            </w:rPr>
                            <w:fldChar w:fldCharType="separate"/>
                          </w:r>
                          <w:r w:rsidR="0049097C">
                            <w:rPr>
                              <w:rStyle w:val="Puslapionumeris"/>
                              <w:noProof/>
                            </w:rPr>
                            <w:t>8</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15C22"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14D15C23" w14:textId="77777777" w:rsidR="00251CCB" w:rsidRDefault="00251CCB">
                    <w:pPr>
                      <w:pStyle w:val="Antrats"/>
                    </w:pPr>
                    <w:r>
                      <w:rPr>
                        <w:rStyle w:val="Puslapionumeris"/>
                      </w:rPr>
                      <w:fldChar w:fldCharType="begin"/>
                    </w:r>
                    <w:r>
                      <w:rPr>
                        <w:rStyle w:val="Puslapionumeris"/>
                      </w:rPr>
                      <w:instrText xml:space="preserve"> PAGE </w:instrText>
                    </w:r>
                    <w:r>
                      <w:rPr>
                        <w:rStyle w:val="Puslapionumeris"/>
                      </w:rPr>
                      <w:fldChar w:fldCharType="separate"/>
                    </w:r>
                    <w:r w:rsidR="0049097C">
                      <w:rPr>
                        <w:rStyle w:val="Puslapionumeris"/>
                        <w:noProof/>
                      </w:rPr>
                      <w:t>8</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5C21" w14:textId="77777777" w:rsidR="00251CCB" w:rsidRDefault="00251C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107286B"/>
    <w:multiLevelType w:val="hybridMultilevel"/>
    <w:tmpl w:val="383EF0AE"/>
    <w:lvl w:ilvl="0" w:tplc="9EC0DA7C">
      <w:start w:val="1"/>
      <w:numFmt w:val="decimal"/>
      <w:lvlText w:val="%1."/>
      <w:lvlJc w:val="left"/>
      <w:pPr>
        <w:ind w:left="720" w:hanging="360"/>
      </w:pPr>
      <w:rPr>
        <w:rFonts w:eastAsia="Arial Unicode M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954325"/>
    <w:multiLevelType w:val="hybridMultilevel"/>
    <w:tmpl w:val="63D0B6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8D"/>
    <w:rsid w:val="000031D1"/>
    <w:rsid w:val="00014BB4"/>
    <w:rsid w:val="0004097B"/>
    <w:rsid w:val="0008299A"/>
    <w:rsid w:val="000B1155"/>
    <w:rsid w:val="000D3D3C"/>
    <w:rsid w:val="000E08DB"/>
    <w:rsid w:val="000E3EB3"/>
    <w:rsid w:val="000E747C"/>
    <w:rsid w:val="000F75EA"/>
    <w:rsid w:val="001104AB"/>
    <w:rsid w:val="00144AA7"/>
    <w:rsid w:val="00145956"/>
    <w:rsid w:val="00147F11"/>
    <w:rsid w:val="00163B09"/>
    <w:rsid w:val="001A52B4"/>
    <w:rsid w:val="001B11C9"/>
    <w:rsid w:val="001B198B"/>
    <w:rsid w:val="001F2034"/>
    <w:rsid w:val="001F2BD8"/>
    <w:rsid w:val="001F31DB"/>
    <w:rsid w:val="00201A28"/>
    <w:rsid w:val="00214DDC"/>
    <w:rsid w:val="00234625"/>
    <w:rsid w:val="0024339F"/>
    <w:rsid w:val="002478B3"/>
    <w:rsid w:val="00251CCB"/>
    <w:rsid w:val="00257C15"/>
    <w:rsid w:val="0026477C"/>
    <w:rsid w:val="00272577"/>
    <w:rsid w:val="00282C9B"/>
    <w:rsid w:val="002A6CCE"/>
    <w:rsid w:val="002B5C12"/>
    <w:rsid w:val="002C61C0"/>
    <w:rsid w:val="002F505F"/>
    <w:rsid w:val="003012FA"/>
    <w:rsid w:val="00303C27"/>
    <w:rsid w:val="003275DF"/>
    <w:rsid w:val="0037418E"/>
    <w:rsid w:val="00374580"/>
    <w:rsid w:val="00391B64"/>
    <w:rsid w:val="003A1733"/>
    <w:rsid w:val="003A43AA"/>
    <w:rsid w:val="003C70FB"/>
    <w:rsid w:val="003D34CF"/>
    <w:rsid w:val="003D51BB"/>
    <w:rsid w:val="003D6E5B"/>
    <w:rsid w:val="003E728D"/>
    <w:rsid w:val="00410460"/>
    <w:rsid w:val="00444EEE"/>
    <w:rsid w:val="00475F25"/>
    <w:rsid w:val="0049097C"/>
    <w:rsid w:val="004A4E5A"/>
    <w:rsid w:val="004B7364"/>
    <w:rsid w:val="004C584F"/>
    <w:rsid w:val="004C6EB5"/>
    <w:rsid w:val="004E6DBE"/>
    <w:rsid w:val="00527DE3"/>
    <w:rsid w:val="0053601B"/>
    <w:rsid w:val="005950F8"/>
    <w:rsid w:val="005A6AF1"/>
    <w:rsid w:val="005D154B"/>
    <w:rsid w:val="005D4680"/>
    <w:rsid w:val="00621EEC"/>
    <w:rsid w:val="00622E9B"/>
    <w:rsid w:val="006360BE"/>
    <w:rsid w:val="00641456"/>
    <w:rsid w:val="006454B8"/>
    <w:rsid w:val="00667EC2"/>
    <w:rsid w:val="006A5047"/>
    <w:rsid w:val="006D1489"/>
    <w:rsid w:val="006E0BCF"/>
    <w:rsid w:val="00716B7C"/>
    <w:rsid w:val="0072429D"/>
    <w:rsid w:val="007261DD"/>
    <w:rsid w:val="00732DD6"/>
    <w:rsid w:val="00744EBE"/>
    <w:rsid w:val="00747991"/>
    <w:rsid w:val="007656C6"/>
    <w:rsid w:val="0077434B"/>
    <w:rsid w:val="007C03CB"/>
    <w:rsid w:val="007F196D"/>
    <w:rsid w:val="00806B30"/>
    <w:rsid w:val="00807E9E"/>
    <w:rsid w:val="008267D9"/>
    <w:rsid w:val="0083672C"/>
    <w:rsid w:val="00844BAD"/>
    <w:rsid w:val="0084773E"/>
    <w:rsid w:val="008E0CCC"/>
    <w:rsid w:val="00900F92"/>
    <w:rsid w:val="009413F7"/>
    <w:rsid w:val="0094549A"/>
    <w:rsid w:val="00945C72"/>
    <w:rsid w:val="00973DDF"/>
    <w:rsid w:val="00996854"/>
    <w:rsid w:val="009A3854"/>
    <w:rsid w:val="009A5444"/>
    <w:rsid w:val="009D0F96"/>
    <w:rsid w:val="009F38A6"/>
    <w:rsid w:val="00A0789F"/>
    <w:rsid w:val="00A147F3"/>
    <w:rsid w:val="00A20F96"/>
    <w:rsid w:val="00A3620C"/>
    <w:rsid w:val="00A45D3A"/>
    <w:rsid w:val="00A7262E"/>
    <w:rsid w:val="00A7630E"/>
    <w:rsid w:val="00A96A9D"/>
    <w:rsid w:val="00AA3C73"/>
    <w:rsid w:val="00AB49BC"/>
    <w:rsid w:val="00AB5EB8"/>
    <w:rsid w:val="00AC677F"/>
    <w:rsid w:val="00AD4C15"/>
    <w:rsid w:val="00AE781C"/>
    <w:rsid w:val="00AF28DE"/>
    <w:rsid w:val="00B21515"/>
    <w:rsid w:val="00B26DFD"/>
    <w:rsid w:val="00B32665"/>
    <w:rsid w:val="00B5439E"/>
    <w:rsid w:val="00BA0EE8"/>
    <w:rsid w:val="00BB0010"/>
    <w:rsid w:val="00BB4F23"/>
    <w:rsid w:val="00C02E89"/>
    <w:rsid w:val="00C0488C"/>
    <w:rsid w:val="00C536E1"/>
    <w:rsid w:val="00C61D59"/>
    <w:rsid w:val="00CD50FD"/>
    <w:rsid w:val="00D0060D"/>
    <w:rsid w:val="00D156DC"/>
    <w:rsid w:val="00D22013"/>
    <w:rsid w:val="00D31F19"/>
    <w:rsid w:val="00D77766"/>
    <w:rsid w:val="00D809B5"/>
    <w:rsid w:val="00D82491"/>
    <w:rsid w:val="00DC0457"/>
    <w:rsid w:val="00DC5D0E"/>
    <w:rsid w:val="00DF0026"/>
    <w:rsid w:val="00E1285C"/>
    <w:rsid w:val="00E13159"/>
    <w:rsid w:val="00E20BA0"/>
    <w:rsid w:val="00E21093"/>
    <w:rsid w:val="00E466AF"/>
    <w:rsid w:val="00E56325"/>
    <w:rsid w:val="00E63CBC"/>
    <w:rsid w:val="00E742CE"/>
    <w:rsid w:val="00EB4660"/>
    <w:rsid w:val="00EC2526"/>
    <w:rsid w:val="00ED6184"/>
    <w:rsid w:val="00ED7135"/>
    <w:rsid w:val="00EE58D3"/>
    <w:rsid w:val="00EE69B6"/>
    <w:rsid w:val="00F1484C"/>
    <w:rsid w:val="00F45546"/>
    <w:rsid w:val="00F45D03"/>
    <w:rsid w:val="00F63BE0"/>
    <w:rsid w:val="00F823C5"/>
    <w:rsid w:val="00F83F48"/>
    <w:rsid w:val="00F83FE0"/>
    <w:rsid w:val="00F92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D15A9A"/>
  <w15:docId w15:val="{87230262-7F5C-42AD-8F18-81DA99FC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Arial Unicode MS"/>
      <w:kern w:val="1"/>
      <w:sz w:val="24"/>
      <w:szCs w:val="24"/>
      <w:lang w:eastAsia="zh-CN"/>
    </w:rPr>
  </w:style>
  <w:style w:type="paragraph" w:styleId="Antrat3">
    <w:name w:val="heading 3"/>
    <w:basedOn w:val="prastasis"/>
    <w:next w:val="Pagrindinistekstas"/>
    <w:qFormat/>
    <w:pPr>
      <w:keepNext/>
      <w:numPr>
        <w:ilvl w:val="2"/>
        <w:numId w:val="2"/>
      </w:numPr>
      <w:spacing w:before="200"/>
      <w:outlineLvl w:val="2"/>
    </w:pPr>
    <w:rPr>
      <w:rFonts w:ascii="Cambria" w:hAnsi="Cambria" w:cs="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Arial Unicode MS"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apple-style-span">
    <w:name w:val="apple-style-span"/>
    <w:basedOn w:val="DefaultParagraphFont1"/>
  </w:style>
  <w:style w:type="character" w:customStyle="1" w:styleId="skypepnhleftspan">
    <w:name w:val="skype_pnh_left_span"/>
    <w:basedOn w:val="DefaultParagraphFont1"/>
  </w:style>
  <w:style w:type="character" w:styleId="Hipersaitas">
    <w:name w:val="Hyperlink"/>
    <w:rPr>
      <w:color w:val="0000FF"/>
      <w:u w:val="single"/>
    </w:rPr>
  </w:style>
  <w:style w:type="character" w:customStyle="1" w:styleId="skypepnhmark">
    <w:name w:val="skype_pnh_mark"/>
    <w:rPr>
      <w:vanish/>
    </w:rPr>
  </w:style>
  <w:style w:type="character" w:styleId="Puslapionumeris">
    <w:name w:val="page number"/>
    <w:basedOn w:val="DefaultParagraphFont1"/>
  </w:style>
  <w:style w:type="paragraph" w:customStyle="1" w:styleId="Heading">
    <w:name w:val="Heading"/>
    <w:basedOn w:val="prastasis"/>
    <w:next w:val="Pagrindinistekstas"/>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styleId="Antrats">
    <w:name w:val="header"/>
    <w:basedOn w:val="prastasis"/>
    <w:pPr>
      <w:tabs>
        <w:tab w:val="center" w:pos="4819"/>
        <w:tab w:val="right" w:pos="9638"/>
      </w:tabs>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character" w:customStyle="1" w:styleId="Neapdorotaspaminjimas1">
    <w:name w:val="Neapdorotas paminėjimas1"/>
    <w:uiPriority w:val="99"/>
    <w:semiHidden/>
    <w:unhideWhenUsed/>
    <w:rsid w:val="00747991"/>
    <w:rPr>
      <w:color w:val="808080"/>
      <w:shd w:val="clear" w:color="auto" w:fill="E6E6E6"/>
    </w:rPr>
  </w:style>
  <w:style w:type="paragraph" w:styleId="prastasiniatinklio">
    <w:name w:val="Normal (Web)"/>
    <w:basedOn w:val="prastasis"/>
    <w:uiPriority w:val="99"/>
    <w:unhideWhenUsed/>
    <w:rsid w:val="005A6AF1"/>
    <w:pPr>
      <w:widowControl/>
      <w:suppressAutoHyphens w:val="0"/>
      <w:spacing w:before="100" w:beforeAutospacing="1" w:after="240"/>
    </w:pPr>
    <w:rPr>
      <w:rFonts w:eastAsia="Times New Roman"/>
      <w:kern w:val="0"/>
      <w:lang w:eastAsia="lt-LT"/>
    </w:rPr>
  </w:style>
  <w:style w:type="paragraph" w:customStyle="1" w:styleId="Numatytasis">
    <w:name w:val="Numatytasis"/>
    <w:rsid w:val="001104AB"/>
    <w:pPr>
      <w:tabs>
        <w:tab w:val="left" w:pos="1296"/>
      </w:tabs>
      <w:suppressAutoHyphens/>
      <w:spacing w:after="200" w:line="276" w:lineRule="auto"/>
    </w:pPr>
    <w:rPr>
      <w:rFonts w:ascii="Calibri" w:eastAsia="SimSun" w:hAnsi="Calibri"/>
      <w:color w:val="00000A"/>
      <w:sz w:val="22"/>
      <w:szCs w:val="22"/>
    </w:rPr>
  </w:style>
  <w:style w:type="character" w:styleId="Perirtashipersaitas">
    <w:name w:val="FollowedHyperlink"/>
    <w:basedOn w:val="Numatytasispastraiposriftas"/>
    <w:uiPriority w:val="99"/>
    <w:semiHidden/>
    <w:unhideWhenUsed/>
    <w:rsid w:val="00301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6503">
      <w:bodyDiv w:val="1"/>
      <w:marLeft w:val="0"/>
      <w:marRight w:val="0"/>
      <w:marTop w:val="0"/>
      <w:marBottom w:val="0"/>
      <w:divBdr>
        <w:top w:val="none" w:sz="0" w:space="0" w:color="auto"/>
        <w:left w:val="none" w:sz="0" w:space="0" w:color="auto"/>
        <w:bottom w:val="none" w:sz="0" w:space="0" w:color="auto"/>
        <w:right w:val="none" w:sz="0" w:space="0" w:color="auto"/>
      </w:divBdr>
    </w:div>
    <w:div w:id="888956014">
      <w:bodyDiv w:val="1"/>
      <w:marLeft w:val="0"/>
      <w:marRight w:val="0"/>
      <w:marTop w:val="0"/>
      <w:marBottom w:val="0"/>
      <w:divBdr>
        <w:top w:val="none" w:sz="0" w:space="0" w:color="auto"/>
        <w:left w:val="none" w:sz="0" w:space="0" w:color="auto"/>
        <w:bottom w:val="none" w:sz="0" w:space="0" w:color="auto"/>
        <w:right w:val="none" w:sz="0" w:space="0" w:color="auto"/>
      </w:divBdr>
    </w:div>
    <w:div w:id="936132964">
      <w:bodyDiv w:val="1"/>
      <w:marLeft w:val="0"/>
      <w:marRight w:val="0"/>
      <w:marTop w:val="0"/>
      <w:marBottom w:val="0"/>
      <w:divBdr>
        <w:top w:val="none" w:sz="0" w:space="0" w:color="auto"/>
        <w:left w:val="none" w:sz="0" w:space="0" w:color="auto"/>
        <w:bottom w:val="none" w:sz="0" w:space="0" w:color="auto"/>
        <w:right w:val="none" w:sz="0" w:space="0" w:color="auto"/>
      </w:divBdr>
      <w:divsChild>
        <w:div w:id="1538466654">
          <w:marLeft w:val="0"/>
          <w:marRight w:val="0"/>
          <w:marTop w:val="0"/>
          <w:marBottom w:val="0"/>
          <w:divBdr>
            <w:top w:val="none" w:sz="0" w:space="0" w:color="auto"/>
            <w:left w:val="none" w:sz="0" w:space="0" w:color="auto"/>
            <w:bottom w:val="none" w:sz="0" w:space="0" w:color="auto"/>
            <w:right w:val="none" w:sz="0" w:space="0" w:color="auto"/>
          </w:divBdr>
          <w:divsChild>
            <w:div w:id="151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084">
      <w:bodyDiv w:val="1"/>
      <w:marLeft w:val="0"/>
      <w:marRight w:val="0"/>
      <w:marTop w:val="0"/>
      <w:marBottom w:val="0"/>
      <w:divBdr>
        <w:top w:val="none" w:sz="0" w:space="0" w:color="auto"/>
        <w:left w:val="none" w:sz="0" w:space="0" w:color="auto"/>
        <w:bottom w:val="none" w:sz="0" w:space="0" w:color="auto"/>
        <w:right w:val="none" w:sz="0" w:space="0" w:color="auto"/>
      </w:divBdr>
      <w:divsChild>
        <w:div w:id="286401120">
          <w:marLeft w:val="0"/>
          <w:marRight w:val="0"/>
          <w:marTop w:val="0"/>
          <w:marBottom w:val="0"/>
          <w:divBdr>
            <w:top w:val="none" w:sz="0" w:space="0" w:color="auto"/>
            <w:left w:val="none" w:sz="0" w:space="0" w:color="auto"/>
            <w:bottom w:val="none" w:sz="0" w:space="0" w:color="auto"/>
            <w:right w:val="none" w:sz="0" w:space="0" w:color="auto"/>
          </w:divBdr>
          <w:divsChild>
            <w:div w:id="52966361">
              <w:marLeft w:val="0"/>
              <w:marRight w:val="0"/>
              <w:marTop w:val="0"/>
              <w:marBottom w:val="0"/>
              <w:divBdr>
                <w:top w:val="none" w:sz="0" w:space="0" w:color="auto"/>
                <w:left w:val="none" w:sz="0" w:space="0" w:color="auto"/>
                <w:bottom w:val="none" w:sz="0" w:space="0" w:color="auto"/>
                <w:right w:val="none" w:sz="0" w:space="0" w:color="auto"/>
              </w:divBdr>
              <w:divsChild>
                <w:div w:id="276446082">
                  <w:marLeft w:val="0"/>
                  <w:marRight w:val="0"/>
                  <w:marTop w:val="0"/>
                  <w:marBottom w:val="0"/>
                  <w:divBdr>
                    <w:top w:val="none" w:sz="0" w:space="0" w:color="auto"/>
                    <w:left w:val="none" w:sz="0" w:space="0" w:color="auto"/>
                    <w:bottom w:val="none" w:sz="0" w:space="0" w:color="auto"/>
                    <w:right w:val="none" w:sz="0" w:space="0" w:color="auto"/>
                  </w:divBdr>
                  <w:divsChild>
                    <w:div w:id="1509951272">
                      <w:marLeft w:val="0"/>
                      <w:marRight w:val="0"/>
                      <w:marTop w:val="0"/>
                      <w:marBottom w:val="0"/>
                      <w:divBdr>
                        <w:top w:val="none" w:sz="0" w:space="0" w:color="auto"/>
                        <w:left w:val="none" w:sz="0" w:space="0" w:color="auto"/>
                        <w:bottom w:val="none" w:sz="0" w:space="0" w:color="auto"/>
                        <w:right w:val="none" w:sz="0" w:space="0" w:color="auto"/>
                      </w:divBdr>
                      <w:divsChild>
                        <w:div w:id="1749569223">
                          <w:marLeft w:val="0"/>
                          <w:marRight w:val="0"/>
                          <w:marTop w:val="0"/>
                          <w:marBottom w:val="0"/>
                          <w:divBdr>
                            <w:top w:val="none" w:sz="0" w:space="0" w:color="auto"/>
                            <w:left w:val="none" w:sz="0" w:space="0" w:color="auto"/>
                            <w:bottom w:val="none" w:sz="0" w:space="0" w:color="auto"/>
                            <w:right w:val="none" w:sz="0" w:space="0" w:color="auto"/>
                          </w:divBdr>
                          <w:divsChild>
                            <w:div w:id="1215851163">
                              <w:marLeft w:val="0"/>
                              <w:marRight w:val="0"/>
                              <w:marTop w:val="0"/>
                              <w:marBottom w:val="0"/>
                              <w:divBdr>
                                <w:top w:val="none" w:sz="0" w:space="0" w:color="auto"/>
                                <w:left w:val="none" w:sz="0" w:space="0" w:color="auto"/>
                                <w:bottom w:val="none" w:sz="0" w:space="0" w:color="auto"/>
                                <w:right w:val="none" w:sz="0" w:space="0" w:color="auto"/>
                              </w:divBdr>
                              <w:divsChild>
                                <w:div w:id="1782994752">
                                  <w:marLeft w:val="0"/>
                                  <w:marRight w:val="0"/>
                                  <w:marTop w:val="0"/>
                                  <w:marBottom w:val="0"/>
                                  <w:divBdr>
                                    <w:top w:val="none" w:sz="0" w:space="0" w:color="auto"/>
                                    <w:left w:val="none" w:sz="0" w:space="0" w:color="auto"/>
                                    <w:bottom w:val="none" w:sz="0" w:space="0" w:color="auto"/>
                                    <w:right w:val="none" w:sz="0" w:space="0" w:color="auto"/>
                                  </w:divBdr>
                                  <w:divsChild>
                                    <w:div w:id="1869558410">
                                      <w:marLeft w:val="0"/>
                                      <w:marRight w:val="0"/>
                                      <w:marTop w:val="0"/>
                                      <w:marBottom w:val="0"/>
                                      <w:divBdr>
                                        <w:top w:val="none" w:sz="0" w:space="0" w:color="auto"/>
                                        <w:left w:val="none" w:sz="0" w:space="0" w:color="auto"/>
                                        <w:bottom w:val="none" w:sz="0" w:space="0" w:color="auto"/>
                                        <w:right w:val="none" w:sz="0" w:space="0" w:color="auto"/>
                                      </w:divBdr>
                                      <w:divsChild>
                                        <w:div w:id="1935432560">
                                          <w:marLeft w:val="0"/>
                                          <w:marRight w:val="0"/>
                                          <w:marTop w:val="0"/>
                                          <w:marBottom w:val="0"/>
                                          <w:divBdr>
                                            <w:top w:val="none" w:sz="0" w:space="0" w:color="auto"/>
                                            <w:left w:val="none" w:sz="0" w:space="0" w:color="auto"/>
                                            <w:bottom w:val="none" w:sz="0" w:space="0" w:color="auto"/>
                                            <w:right w:val="none" w:sz="0" w:space="0" w:color="auto"/>
                                          </w:divBdr>
                                          <w:divsChild>
                                            <w:div w:id="1908613792">
                                              <w:marLeft w:val="0"/>
                                              <w:marRight w:val="0"/>
                                              <w:marTop w:val="0"/>
                                              <w:marBottom w:val="0"/>
                                              <w:divBdr>
                                                <w:top w:val="none" w:sz="0" w:space="0" w:color="auto"/>
                                                <w:left w:val="none" w:sz="0" w:space="0" w:color="auto"/>
                                                <w:bottom w:val="none" w:sz="0" w:space="0" w:color="auto"/>
                                                <w:right w:val="none" w:sz="0" w:space="0" w:color="auto"/>
                                              </w:divBdr>
                                              <w:divsChild>
                                                <w:div w:id="1062678180">
                                                  <w:marLeft w:val="0"/>
                                                  <w:marRight w:val="0"/>
                                                  <w:marTop w:val="0"/>
                                                  <w:marBottom w:val="0"/>
                                                  <w:divBdr>
                                                    <w:top w:val="none" w:sz="0" w:space="0" w:color="auto"/>
                                                    <w:left w:val="none" w:sz="0" w:space="0" w:color="auto"/>
                                                    <w:bottom w:val="none" w:sz="0" w:space="0" w:color="auto"/>
                                                    <w:right w:val="none" w:sz="0" w:space="0" w:color="auto"/>
                                                  </w:divBdr>
                                                  <w:divsChild>
                                                    <w:div w:id="1298680385">
                                                      <w:marLeft w:val="0"/>
                                                      <w:marRight w:val="0"/>
                                                      <w:marTop w:val="0"/>
                                                      <w:marBottom w:val="0"/>
                                                      <w:divBdr>
                                                        <w:top w:val="none" w:sz="0" w:space="0" w:color="auto"/>
                                                        <w:left w:val="none" w:sz="0" w:space="0" w:color="auto"/>
                                                        <w:bottom w:val="none" w:sz="0" w:space="0" w:color="auto"/>
                                                        <w:right w:val="none" w:sz="0" w:space="0" w:color="auto"/>
                                                      </w:divBdr>
                                                      <w:divsChild>
                                                        <w:div w:id="438841139">
                                                          <w:marLeft w:val="0"/>
                                                          <w:marRight w:val="0"/>
                                                          <w:marTop w:val="0"/>
                                                          <w:marBottom w:val="0"/>
                                                          <w:divBdr>
                                                            <w:top w:val="none" w:sz="0" w:space="0" w:color="auto"/>
                                                            <w:left w:val="none" w:sz="0" w:space="0" w:color="auto"/>
                                                            <w:bottom w:val="none" w:sz="0" w:space="0" w:color="auto"/>
                                                            <w:right w:val="none" w:sz="0" w:space="0" w:color="auto"/>
                                                          </w:divBdr>
                                                          <w:divsChild>
                                                            <w:div w:id="2140877104">
                                                              <w:marLeft w:val="0"/>
                                                              <w:marRight w:val="0"/>
                                                              <w:marTop w:val="0"/>
                                                              <w:marBottom w:val="0"/>
                                                              <w:divBdr>
                                                                <w:top w:val="none" w:sz="0" w:space="0" w:color="auto"/>
                                                                <w:left w:val="none" w:sz="0" w:space="0" w:color="auto"/>
                                                                <w:bottom w:val="none" w:sz="0" w:space="0" w:color="auto"/>
                                                                <w:right w:val="none" w:sz="0" w:space="0" w:color="auto"/>
                                                              </w:divBdr>
                                                              <w:divsChild>
                                                                <w:div w:id="291517911">
                                                                  <w:marLeft w:val="0"/>
                                                                  <w:marRight w:val="0"/>
                                                                  <w:marTop w:val="0"/>
                                                                  <w:marBottom w:val="0"/>
                                                                  <w:divBdr>
                                                                    <w:top w:val="none" w:sz="0" w:space="0" w:color="auto"/>
                                                                    <w:left w:val="none" w:sz="0" w:space="0" w:color="auto"/>
                                                                    <w:bottom w:val="none" w:sz="0" w:space="0" w:color="auto"/>
                                                                    <w:right w:val="none" w:sz="0" w:space="0" w:color="auto"/>
                                                                  </w:divBdr>
                                                                </w:div>
                                                                <w:div w:id="14501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303039">
      <w:bodyDiv w:val="1"/>
      <w:marLeft w:val="0"/>
      <w:marRight w:val="0"/>
      <w:marTop w:val="0"/>
      <w:marBottom w:val="0"/>
      <w:divBdr>
        <w:top w:val="none" w:sz="0" w:space="0" w:color="auto"/>
        <w:left w:val="none" w:sz="0" w:space="0" w:color="auto"/>
        <w:bottom w:val="none" w:sz="0" w:space="0" w:color="auto"/>
        <w:right w:val="none" w:sz="0" w:space="0" w:color="auto"/>
      </w:divBdr>
      <w:divsChild>
        <w:div w:id="395009029">
          <w:marLeft w:val="0"/>
          <w:marRight w:val="0"/>
          <w:marTop w:val="0"/>
          <w:marBottom w:val="0"/>
          <w:divBdr>
            <w:top w:val="none" w:sz="0" w:space="0" w:color="auto"/>
            <w:left w:val="none" w:sz="0" w:space="0" w:color="auto"/>
            <w:bottom w:val="none" w:sz="0" w:space="0" w:color="auto"/>
            <w:right w:val="none" w:sz="0" w:space="0" w:color="auto"/>
          </w:divBdr>
          <w:divsChild>
            <w:div w:id="2038314682">
              <w:marLeft w:val="0"/>
              <w:marRight w:val="0"/>
              <w:marTop w:val="0"/>
              <w:marBottom w:val="0"/>
              <w:divBdr>
                <w:top w:val="none" w:sz="0" w:space="0" w:color="auto"/>
                <w:left w:val="none" w:sz="0" w:space="0" w:color="auto"/>
                <w:bottom w:val="none" w:sz="0" w:space="0" w:color="auto"/>
                <w:right w:val="none" w:sz="0" w:space="0" w:color="auto"/>
              </w:divBdr>
              <w:divsChild>
                <w:div w:id="1994214008">
                  <w:marLeft w:val="0"/>
                  <w:marRight w:val="0"/>
                  <w:marTop w:val="0"/>
                  <w:marBottom w:val="0"/>
                  <w:divBdr>
                    <w:top w:val="none" w:sz="0" w:space="0" w:color="auto"/>
                    <w:left w:val="none" w:sz="0" w:space="0" w:color="auto"/>
                    <w:bottom w:val="none" w:sz="0" w:space="0" w:color="auto"/>
                    <w:right w:val="none" w:sz="0" w:space="0" w:color="auto"/>
                  </w:divBdr>
                  <w:divsChild>
                    <w:div w:id="1129275238">
                      <w:marLeft w:val="0"/>
                      <w:marRight w:val="0"/>
                      <w:marTop w:val="0"/>
                      <w:marBottom w:val="0"/>
                      <w:divBdr>
                        <w:top w:val="none" w:sz="0" w:space="0" w:color="auto"/>
                        <w:left w:val="none" w:sz="0" w:space="0" w:color="auto"/>
                        <w:bottom w:val="none" w:sz="0" w:space="0" w:color="auto"/>
                        <w:right w:val="none" w:sz="0" w:space="0" w:color="auto"/>
                      </w:divBdr>
                      <w:divsChild>
                        <w:div w:id="591087913">
                          <w:marLeft w:val="0"/>
                          <w:marRight w:val="0"/>
                          <w:marTop w:val="0"/>
                          <w:marBottom w:val="0"/>
                          <w:divBdr>
                            <w:top w:val="none" w:sz="0" w:space="0" w:color="auto"/>
                            <w:left w:val="none" w:sz="0" w:space="0" w:color="auto"/>
                            <w:bottom w:val="none" w:sz="0" w:space="0" w:color="auto"/>
                            <w:right w:val="none" w:sz="0" w:space="0" w:color="auto"/>
                          </w:divBdr>
                          <w:divsChild>
                            <w:div w:id="203980716">
                              <w:marLeft w:val="0"/>
                              <w:marRight w:val="0"/>
                              <w:marTop w:val="0"/>
                              <w:marBottom w:val="0"/>
                              <w:divBdr>
                                <w:top w:val="none" w:sz="0" w:space="0" w:color="auto"/>
                                <w:left w:val="none" w:sz="0" w:space="0" w:color="auto"/>
                                <w:bottom w:val="none" w:sz="0" w:space="0" w:color="auto"/>
                                <w:right w:val="none" w:sz="0" w:space="0" w:color="auto"/>
                              </w:divBdr>
                              <w:divsChild>
                                <w:div w:id="1325400525">
                                  <w:marLeft w:val="0"/>
                                  <w:marRight w:val="0"/>
                                  <w:marTop w:val="0"/>
                                  <w:marBottom w:val="0"/>
                                  <w:divBdr>
                                    <w:top w:val="none" w:sz="0" w:space="0" w:color="auto"/>
                                    <w:left w:val="none" w:sz="0" w:space="0" w:color="auto"/>
                                    <w:bottom w:val="none" w:sz="0" w:space="0" w:color="auto"/>
                                    <w:right w:val="none" w:sz="0" w:space="0" w:color="auto"/>
                                  </w:divBdr>
                                  <w:divsChild>
                                    <w:div w:id="1268809062">
                                      <w:marLeft w:val="0"/>
                                      <w:marRight w:val="0"/>
                                      <w:marTop w:val="0"/>
                                      <w:marBottom w:val="0"/>
                                      <w:divBdr>
                                        <w:top w:val="none" w:sz="0" w:space="0" w:color="auto"/>
                                        <w:left w:val="none" w:sz="0" w:space="0" w:color="auto"/>
                                        <w:bottom w:val="none" w:sz="0" w:space="0" w:color="auto"/>
                                        <w:right w:val="none" w:sz="0" w:space="0" w:color="auto"/>
                                      </w:divBdr>
                                      <w:divsChild>
                                        <w:div w:id="1751081773">
                                          <w:marLeft w:val="0"/>
                                          <w:marRight w:val="0"/>
                                          <w:marTop w:val="0"/>
                                          <w:marBottom w:val="0"/>
                                          <w:divBdr>
                                            <w:top w:val="none" w:sz="0" w:space="0" w:color="auto"/>
                                            <w:left w:val="none" w:sz="0" w:space="0" w:color="auto"/>
                                            <w:bottom w:val="none" w:sz="0" w:space="0" w:color="auto"/>
                                            <w:right w:val="none" w:sz="0" w:space="0" w:color="auto"/>
                                          </w:divBdr>
                                          <w:divsChild>
                                            <w:div w:id="1406731327">
                                              <w:marLeft w:val="0"/>
                                              <w:marRight w:val="0"/>
                                              <w:marTop w:val="0"/>
                                              <w:marBottom w:val="0"/>
                                              <w:divBdr>
                                                <w:top w:val="none" w:sz="0" w:space="0" w:color="auto"/>
                                                <w:left w:val="none" w:sz="0" w:space="0" w:color="auto"/>
                                                <w:bottom w:val="none" w:sz="0" w:space="0" w:color="auto"/>
                                                <w:right w:val="none" w:sz="0" w:space="0" w:color="auto"/>
                                              </w:divBdr>
                                              <w:divsChild>
                                                <w:div w:id="545526013">
                                                  <w:marLeft w:val="0"/>
                                                  <w:marRight w:val="0"/>
                                                  <w:marTop w:val="0"/>
                                                  <w:marBottom w:val="0"/>
                                                  <w:divBdr>
                                                    <w:top w:val="none" w:sz="0" w:space="0" w:color="auto"/>
                                                    <w:left w:val="none" w:sz="0" w:space="0" w:color="auto"/>
                                                    <w:bottom w:val="none" w:sz="0" w:space="0" w:color="auto"/>
                                                    <w:right w:val="none" w:sz="0" w:space="0" w:color="auto"/>
                                                  </w:divBdr>
                                                  <w:divsChild>
                                                    <w:div w:id="760564495">
                                                      <w:marLeft w:val="0"/>
                                                      <w:marRight w:val="0"/>
                                                      <w:marTop w:val="0"/>
                                                      <w:marBottom w:val="0"/>
                                                      <w:divBdr>
                                                        <w:top w:val="none" w:sz="0" w:space="0" w:color="auto"/>
                                                        <w:left w:val="none" w:sz="0" w:space="0" w:color="auto"/>
                                                        <w:bottom w:val="none" w:sz="0" w:space="0" w:color="auto"/>
                                                        <w:right w:val="none" w:sz="0" w:space="0" w:color="auto"/>
                                                      </w:divBdr>
                                                      <w:divsChild>
                                                        <w:div w:id="695892441">
                                                          <w:marLeft w:val="0"/>
                                                          <w:marRight w:val="0"/>
                                                          <w:marTop w:val="0"/>
                                                          <w:marBottom w:val="0"/>
                                                          <w:divBdr>
                                                            <w:top w:val="none" w:sz="0" w:space="0" w:color="auto"/>
                                                            <w:left w:val="none" w:sz="0" w:space="0" w:color="auto"/>
                                                            <w:bottom w:val="none" w:sz="0" w:space="0" w:color="auto"/>
                                                            <w:right w:val="none" w:sz="0" w:space="0" w:color="auto"/>
                                                          </w:divBdr>
                                                          <w:divsChild>
                                                            <w:div w:id="1875730363">
                                                              <w:marLeft w:val="0"/>
                                                              <w:marRight w:val="0"/>
                                                              <w:marTop w:val="0"/>
                                                              <w:marBottom w:val="0"/>
                                                              <w:divBdr>
                                                                <w:top w:val="none" w:sz="0" w:space="0" w:color="auto"/>
                                                                <w:left w:val="none" w:sz="0" w:space="0" w:color="auto"/>
                                                                <w:bottom w:val="none" w:sz="0" w:space="0" w:color="auto"/>
                                                                <w:right w:val="none" w:sz="0" w:space="0" w:color="auto"/>
                                                              </w:divBdr>
                                                              <w:divsChild>
                                                                <w:div w:id="1454060120">
                                                                  <w:marLeft w:val="0"/>
                                                                  <w:marRight w:val="0"/>
                                                                  <w:marTop w:val="0"/>
                                                                  <w:marBottom w:val="0"/>
                                                                  <w:divBdr>
                                                                    <w:top w:val="none" w:sz="0" w:space="0" w:color="auto"/>
                                                                    <w:left w:val="none" w:sz="0" w:space="0" w:color="auto"/>
                                                                    <w:bottom w:val="none" w:sz="0" w:space="0" w:color="auto"/>
                                                                    <w:right w:val="none" w:sz="0" w:space="0" w:color="auto"/>
                                                                  </w:divBdr>
                                                                </w:div>
                                                                <w:div w:id="2142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udrone.birutiene@siauliuraj.lt" TargetMode="External"/><Relationship Id="rId13" Type="http://schemas.openxmlformats.org/officeDocument/2006/relationships/hyperlink" Target="https://www.e-tar.lt/portal/lt/legalAct/30294120659511e4b6b89037654e22b1" TargetMode="External"/><Relationship Id="rId18" Type="http://schemas.openxmlformats.org/officeDocument/2006/relationships/hyperlink" Target="mailto:ada@ada.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eimas.lrs.lt/portal/legalAct/lt/TAD/TAIS.226908/AQxCUQDkOg" TargetMode="External"/><Relationship Id="rId17" Type="http://schemas.openxmlformats.org/officeDocument/2006/relationships/hyperlink" Target="mailto:inesa.lukosiute@siauliuraj.lt" TargetMode="External"/><Relationship Id="rId2" Type="http://schemas.openxmlformats.org/officeDocument/2006/relationships/numbering" Target="numbering.xml"/><Relationship Id="rId16" Type="http://schemas.openxmlformats.org/officeDocument/2006/relationships/hyperlink" Target="mailto:prim@siauliuraj.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vainis@siauliai-r.sav.lt" TargetMode="External"/><Relationship Id="rId5" Type="http://schemas.openxmlformats.org/officeDocument/2006/relationships/webSettings" Target="webSettings.xml"/><Relationship Id="rId15" Type="http://schemas.openxmlformats.org/officeDocument/2006/relationships/hyperlink" Target="mailto:violeta.bucinskyte@siauliuraj.lt" TargetMode="External"/><Relationship Id="rId10" Type="http://schemas.openxmlformats.org/officeDocument/2006/relationships/hyperlink" Target="mailto:violeta.bucinskyte@siauliuraj.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vainis@siauliai-r.sav.lt" TargetMode="External"/><Relationship Id="rId14" Type="http://schemas.openxmlformats.org/officeDocument/2006/relationships/hyperlink" Target="mailto:violeta@siauliai-r.sav.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FCBF-0FD7-49EE-8439-6ABCC994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12115</Words>
  <Characters>6907</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
  <LinksUpToDate>false</LinksUpToDate>
  <CharactersWithSpaces>18985</CharactersWithSpaces>
  <SharedDoc>false</SharedDoc>
  <HLinks>
    <vt:vector size="36" baseType="variant">
      <vt:variant>
        <vt:i4>5111842</vt:i4>
      </vt:variant>
      <vt:variant>
        <vt:i4>15</vt:i4>
      </vt:variant>
      <vt:variant>
        <vt:i4>0</vt:i4>
      </vt:variant>
      <vt:variant>
        <vt:i4>5</vt:i4>
      </vt:variant>
      <vt:variant>
        <vt:lpwstr>mailto:violeta.bucinskyte@siauliuraj.lt</vt:lpwstr>
      </vt:variant>
      <vt:variant>
        <vt:lpwstr/>
      </vt:variant>
      <vt:variant>
        <vt:i4>5767292</vt:i4>
      </vt:variant>
      <vt:variant>
        <vt:i4>12</vt:i4>
      </vt:variant>
      <vt:variant>
        <vt:i4>0</vt:i4>
      </vt:variant>
      <vt:variant>
        <vt:i4>5</vt:i4>
      </vt:variant>
      <vt:variant>
        <vt:lpwstr>mailto:violeta@siauliai-r.sav.lt</vt:lpwstr>
      </vt:variant>
      <vt:variant>
        <vt:lpwstr/>
      </vt:variant>
      <vt:variant>
        <vt:i4>3211276</vt:i4>
      </vt:variant>
      <vt:variant>
        <vt:i4>9</vt:i4>
      </vt:variant>
      <vt:variant>
        <vt:i4>0</vt:i4>
      </vt:variant>
      <vt:variant>
        <vt:i4>5</vt:i4>
      </vt:variant>
      <vt:variant>
        <vt:lpwstr>mailto:bivainis@siauliai-r.sav.lt</vt:lpwstr>
      </vt:variant>
      <vt:variant>
        <vt:lpwstr/>
      </vt:variant>
      <vt:variant>
        <vt:i4>5111842</vt:i4>
      </vt:variant>
      <vt:variant>
        <vt:i4>6</vt:i4>
      </vt:variant>
      <vt:variant>
        <vt:i4>0</vt:i4>
      </vt:variant>
      <vt:variant>
        <vt:i4>5</vt:i4>
      </vt:variant>
      <vt:variant>
        <vt:lpwstr>mailto:violeta.bucinskyte@siauliuraj.lt</vt:lpwstr>
      </vt:variant>
      <vt:variant>
        <vt:lpwstr/>
      </vt:variant>
      <vt:variant>
        <vt:i4>3211276</vt:i4>
      </vt:variant>
      <vt:variant>
        <vt:i4>3</vt:i4>
      </vt:variant>
      <vt:variant>
        <vt:i4>0</vt:i4>
      </vt:variant>
      <vt:variant>
        <vt:i4>5</vt:i4>
      </vt:variant>
      <vt:variant>
        <vt:lpwstr>mailto:bivainis@siauliai-r.sav.lt</vt:lpwstr>
      </vt:variant>
      <vt:variant>
        <vt:lpwstr/>
      </vt:variant>
      <vt:variant>
        <vt:i4>3735639</vt:i4>
      </vt:variant>
      <vt:variant>
        <vt:i4>0</vt:i4>
      </vt:variant>
      <vt:variant>
        <vt:i4>0</vt:i4>
      </vt:variant>
      <vt:variant>
        <vt:i4>5</vt:i4>
      </vt:variant>
      <vt:variant>
        <vt:lpwstr>mailto:audrone.birutiene@siauliuraj.lt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Violeta</dc:creator>
  <cp:lastModifiedBy>rinkimai</cp:lastModifiedBy>
  <cp:revision>2</cp:revision>
  <cp:lastPrinted>2015-02-04T07:43:00Z</cp:lastPrinted>
  <dcterms:created xsi:type="dcterms:W3CDTF">2020-01-07T07:17:00Z</dcterms:created>
  <dcterms:modified xsi:type="dcterms:W3CDTF">2020-01-07T07:17:00Z</dcterms:modified>
</cp:coreProperties>
</file>